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375" w:rsidRPr="00DF1207" w:rsidRDefault="00A32375" w:rsidP="00CC0B0B">
      <w:pPr>
        <w:jc w:val="center"/>
        <w:rPr>
          <w:b/>
          <w:sz w:val="28"/>
          <w:szCs w:val="28"/>
        </w:rPr>
      </w:pPr>
      <w:r w:rsidRPr="00DF1207">
        <w:rPr>
          <w:b/>
          <w:sz w:val="28"/>
          <w:szCs w:val="28"/>
        </w:rPr>
        <w:t>Applying Karush-Kuhn-Tucker</w:t>
      </w:r>
      <w:r w:rsidR="00DF1207" w:rsidRPr="00DF1207">
        <w:rPr>
          <w:b/>
          <w:sz w:val="28"/>
          <w:szCs w:val="28"/>
        </w:rPr>
        <w:t xml:space="preserve"> </w:t>
      </w:r>
      <w:r w:rsidR="00BE122F">
        <w:rPr>
          <w:b/>
          <w:sz w:val="28"/>
          <w:szCs w:val="28"/>
        </w:rPr>
        <w:t>(</w:t>
      </w:r>
      <w:r w:rsidR="006130FD" w:rsidRPr="00DF1207">
        <w:rPr>
          <w:b/>
          <w:sz w:val="28"/>
          <w:szCs w:val="28"/>
        </w:rPr>
        <w:t>KKT)</w:t>
      </w:r>
      <w:r w:rsidRPr="00DF1207">
        <w:rPr>
          <w:b/>
          <w:sz w:val="28"/>
          <w:szCs w:val="28"/>
        </w:rPr>
        <w:t xml:space="preserve"> </w:t>
      </w:r>
      <w:r w:rsidR="00BE122F" w:rsidRPr="00DF1207">
        <w:rPr>
          <w:b/>
          <w:sz w:val="28"/>
          <w:szCs w:val="28"/>
        </w:rPr>
        <w:t xml:space="preserve">Optimality </w:t>
      </w:r>
      <w:r w:rsidRPr="00DF1207">
        <w:rPr>
          <w:b/>
          <w:sz w:val="28"/>
          <w:szCs w:val="28"/>
        </w:rPr>
        <w:t>Conditions for Pricing Analysis</w:t>
      </w:r>
      <w:r w:rsidR="00BE122F">
        <w:rPr>
          <w:b/>
          <w:sz w:val="28"/>
          <w:szCs w:val="28"/>
        </w:rPr>
        <w:t xml:space="preserve"> in DAM under the proposed Future AS</w:t>
      </w:r>
    </w:p>
    <w:p w:rsidR="00C64847" w:rsidRPr="00C64847" w:rsidRDefault="00C64847">
      <w:pPr>
        <w:rPr>
          <w:b/>
          <w:sz w:val="28"/>
          <w:u w:val="single"/>
        </w:rPr>
      </w:pPr>
      <w:r w:rsidRPr="00C64847">
        <w:rPr>
          <w:b/>
          <w:sz w:val="28"/>
          <w:u w:val="single"/>
        </w:rPr>
        <w:t>Introduction to concepts</w:t>
      </w:r>
    </w:p>
    <w:p w:rsidR="0091479D" w:rsidRDefault="00A32375">
      <w:r>
        <w:t xml:space="preserve">The simplified </w:t>
      </w:r>
      <w:r w:rsidR="00BE122F">
        <w:t xml:space="preserve">hypothetical </w:t>
      </w:r>
      <w:r>
        <w:t xml:space="preserve">DAM optimization problem </w:t>
      </w:r>
      <w:r w:rsidR="00EB3DE5">
        <w:t>is presented below.</w:t>
      </w:r>
    </w:p>
    <w:p w:rsidR="0091479D" w:rsidRDefault="0091479D">
      <w:r>
        <w:t>Simplifications:</w:t>
      </w:r>
    </w:p>
    <w:p w:rsidR="0091479D" w:rsidRDefault="004A124E" w:rsidP="0091479D">
      <w:pPr>
        <w:pStyle w:val="ListParagraph"/>
        <w:numPr>
          <w:ilvl w:val="0"/>
          <w:numId w:val="22"/>
        </w:numPr>
      </w:pPr>
      <w:r>
        <w:t xml:space="preserve">Transmission constraints, PTPs, block offers and bids are </w:t>
      </w:r>
      <w:r w:rsidR="009930A2">
        <w:t>not considered</w:t>
      </w:r>
    </w:p>
    <w:p w:rsidR="0091479D" w:rsidRDefault="0091479D" w:rsidP="0091479D">
      <w:pPr>
        <w:pStyle w:val="ListParagraph"/>
        <w:numPr>
          <w:ilvl w:val="0"/>
          <w:numId w:val="22"/>
        </w:numPr>
      </w:pPr>
      <w:r>
        <w:t>A</w:t>
      </w:r>
      <w:r w:rsidR="004A124E">
        <w:t xml:space="preserve"> single AS product (gener</w:t>
      </w:r>
      <w:r w:rsidR="009930A2">
        <w:t>ically called AS) is considered</w:t>
      </w:r>
    </w:p>
    <w:p w:rsidR="00A32375" w:rsidRDefault="0091479D" w:rsidP="0091479D">
      <w:pPr>
        <w:pStyle w:val="ListParagraph"/>
        <w:numPr>
          <w:ilvl w:val="0"/>
          <w:numId w:val="22"/>
        </w:numPr>
      </w:pPr>
      <w:r>
        <w:t>Lo</w:t>
      </w:r>
      <w:r w:rsidR="009930A2">
        <w:t>ad Resources are not considered</w:t>
      </w:r>
      <w:r>
        <w:t xml:space="preserve"> </w:t>
      </w:r>
    </w:p>
    <w:p w:rsidR="0091479D" w:rsidRDefault="0091479D" w:rsidP="0091479D">
      <w:pPr>
        <w:pStyle w:val="ListParagraph"/>
        <w:numPr>
          <w:ilvl w:val="0"/>
          <w:numId w:val="22"/>
        </w:numPr>
      </w:pPr>
      <w:r>
        <w:t>Energy Offer and AS Offer are covering the entire MW range from LSL to HSL</w:t>
      </w:r>
    </w:p>
    <w:p w:rsidR="0091479D" w:rsidRDefault="0091479D" w:rsidP="0091479D">
      <w:pPr>
        <w:pStyle w:val="ListParagraph"/>
        <w:numPr>
          <w:ilvl w:val="0"/>
          <w:numId w:val="22"/>
        </w:numPr>
      </w:pPr>
      <w:r>
        <w:t xml:space="preserve">No constraints on how much AS can </w:t>
      </w:r>
      <w:r w:rsidR="009930A2">
        <w:t>be awarded to a single resource</w:t>
      </w:r>
    </w:p>
    <w:p w:rsidR="004A124E" w:rsidRDefault="00B54FC6" w:rsidP="0091479D">
      <w:pPr>
        <w:pStyle w:val="ListParagraph"/>
        <w:numPr>
          <w:ilvl w:val="0"/>
          <w:numId w:val="22"/>
        </w:numPr>
        <w:rPr>
          <w:rFonts w:eastAsiaTheme="minorEastAsia"/>
        </w:rPr>
      </w:pPr>
      <m:oMath>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EnergyBid</m:t>
            </m:r>
          </m:sup>
        </m:sSubSup>
        <m:r>
          <w:rPr>
            <w:rFonts w:ascii="Cambria Math" w:eastAsiaTheme="minorEastAsia" w:hAnsi="Cambria Math"/>
          </w:rPr>
          <m:t>,</m:t>
        </m:r>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EnergyOffer</m:t>
            </m:r>
          </m:sup>
        </m:sSubSup>
        <m:r>
          <w:rPr>
            <w:rFonts w:ascii="Cambria Math" w:hAnsi="Cambria Math"/>
          </w:rPr>
          <m:t>,</m:t>
        </m:r>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ASOffer</m:t>
            </m:r>
          </m:sup>
        </m:sSubSup>
      </m:oMath>
      <w:r w:rsidR="004A124E" w:rsidRPr="0091479D">
        <w:rPr>
          <w:rFonts w:eastAsiaTheme="minorEastAsia"/>
        </w:rPr>
        <w:t xml:space="preserve"> are the submitted bids ($/MWh) , energy offers ($/MWh), AS offers ($/MW) respectively. For simplicity, these bids and offers are considered to be constant for the entire MW bid or offered.</w:t>
      </w:r>
    </w:p>
    <w:p w:rsidR="00E32DFC" w:rsidRDefault="00E32DFC" w:rsidP="0091479D">
      <w:pPr>
        <w:pStyle w:val="ListParagraph"/>
        <w:numPr>
          <w:ilvl w:val="0"/>
          <w:numId w:val="22"/>
        </w:numPr>
        <w:rPr>
          <w:rFonts w:eastAsiaTheme="minorEastAsia"/>
        </w:rPr>
      </w:pPr>
      <w:r>
        <w:rPr>
          <w:rFonts w:eastAsiaTheme="minorEastAsia"/>
        </w:rPr>
        <w:t>Resource commitment not considered – all Resources considered to be online and only online AS and Energy Offers considered</w:t>
      </w:r>
    </w:p>
    <w:p w:rsidR="00E32DFC" w:rsidRDefault="00E32DFC" w:rsidP="0091479D">
      <w:pPr>
        <w:pStyle w:val="ListParagraph"/>
        <w:numPr>
          <w:ilvl w:val="0"/>
          <w:numId w:val="22"/>
        </w:numPr>
        <w:rPr>
          <w:rFonts w:eastAsiaTheme="minorEastAsia"/>
        </w:rPr>
      </w:pPr>
      <w:r>
        <w:rPr>
          <w:rFonts w:eastAsiaTheme="minorEastAsia"/>
        </w:rPr>
        <w:t>All AS Offers from Generation Resources are considered to be inclusive with respect to their EOC.</w:t>
      </w:r>
    </w:p>
    <w:p w:rsidR="00E32DFC" w:rsidRDefault="00E32DFC" w:rsidP="0091479D">
      <w:pPr>
        <w:pStyle w:val="ListParagraph"/>
        <w:numPr>
          <w:ilvl w:val="0"/>
          <w:numId w:val="22"/>
        </w:numPr>
        <w:rPr>
          <w:rFonts w:eastAsiaTheme="minorEastAsia"/>
        </w:rPr>
      </w:pPr>
      <w:r>
        <w:rPr>
          <w:rFonts w:eastAsiaTheme="minorEastAsia"/>
        </w:rPr>
        <w:t>Temporal constraints not modeled</w:t>
      </w:r>
      <w:bookmarkStart w:id="0" w:name="_GoBack"/>
      <w:bookmarkEnd w:id="0"/>
    </w:p>
    <w:p w:rsidR="001F6B79" w:rsidRDefault="001F6B79" w:rsidP="0091479D">
      <w:pPr>
        <w:pStyle w:val="ListParagraph"/>
        <w:numPr>
          <w:ilvl w:val="0"/>
          <w:numId w:val="22"/>
        </w:numPr>
        <w:rPr>
          <w:rFonts w:eastAsiaTheme="minorEastAsia"/>
        </w:rPr>
      </w:pPr>
      <w:r>
        <w:rPr>
          <w:rFonts w:eastAsiaTheme="minorEastAsia"/>
        </w:rPr>
        <w:t>AS Self Arrangement set to zero</w:t>
      </w:r>
    </w:p>
    <w:p w:rsidR="00E32DFC" w:rsidRPr="0091479D" w:rsidRDefault="00E32DFC" w:rsidP="0091479D">
      <w:pPr>
        <w:pStyle w:val="ListParagraph"/>
        <w:numPr>
          <w:ilvl w:val="0"/>
          <w:numId w:val="22"/>
        </w:numPr>
        <w:rPr>
          <w:rFonts w:eastAsiaTheme="minorEastAsia"/>
        </w:rPr>
      </w:pPr>
      <w:r>
        <w:rPr>
          <w:rFonts w:eastAsiaTheme="minorEastAsia"/>
        </w:rPr>
        <w:t>Other simplifications compared to actual DAM ….</w:t>
      </w:r>
    </w:p>
    <w:p w:rsidR="004A124E" w:rsidRPr="004A124E" w:rsidRDefault="004A124E">
      <w:pPr>
        <w:rPr>
          <w:rFonts w:eastAsiaTheme="minorEastAsia"/>
        </w:rPr>
      </w:pPr>
    </w:p>
    <w:p w:rsidR="007065B8" w:rsidRPr="00C64847" w:rsidRDefault="007065B8">
      <w:pPr>
        <w:rPr>
          <w:b/>
          <w:sz w:val="24"/>
          <w:u w:val="single"/>
        </w:rPr>
      </w:pPr>
      <w:r w:rsidRPr="00C64847">
        <w:rPr>
          <w:b/>
          <w:sz w:val="24"/>
          <w:u w:val="single"/>
        </w:rPr>
        <w:t>Optimization Problem</w:t>
      </w:r>
    </w:p>
    <w:p w:rsidR="00A32375" w:rsidRPr="006130FD" w:rsidRDefault="007065B8">
      <w:pPr>
        <w:rPr>
          <w:rFonts w:eastAsiaTheme="minorEastAsia"/>
          <w:b/>
          <w:u w:val="single"/>
        </w:rPr>
      </w:pPr>
      <w:r>
        <w:rPr>
          <w:b/>
          <w:u w:val="single"/>
        </w:rPr>
        <w:t>Minimize objective (cost) function:</w:t>
      </w:r>
    </w:p>
    <w:p w:rsidR="00A32375" w:rsidRPr="00A32375" w:rsidRDefault="007065B8" w:rsidP="00A32375">
      <w:pPr>
        <w:rPr>
          <w:rFonts w:eastAsiaTheme="minorEastAsia"/>
        </w:rPr>
      </w:pPr>
      <m:oMathPara>
        <m:oMathParaPr>
          <m:jc m:val="left"/>
        </m:oMathParaPr>
        <m:oMath>
          <m:r>
            <w:rPr>
              <w:rFonts w:ascii="Cambria Math" w:hAnsi="Cambria Math"/>
            </w:rPr>
            <m:t xml:space="preserve">Minimize </m:t>
          </m:r>
          <m:d>
            <m:dPr>
              <m:begChr m:val="{"/>
              <m:endChr m:val="}"/>
              <m:ctrlPr>
                <w:rPr>
                  <w:rFonts w:ascii="Cambria Math" w:hAnsi="Cambria Math"/>
                  <w:i/>
                </w:rPr>
              </m:ctrlPr>
            </m:dPr>
            <m:e>
              <m:r>
                <w:rPr>
                  <w:rFonts w:ascii="Cambria Math" w:hAnsi="Cambria Math"/>
                </w:rPr>
                <m:t>Objective</m:t>
              </m:r>
            </m:e>
          </m:d>
          <m:r>
            <w:rPr>
              <w:rFonts w:ascii="Cambria Math" w:hAnsi="Cambria Math"/>
            </w:rPr>
            <m:t xml:space="preserve">=Minimize </m:t>
          </m:r>
          <m:d>
            <m:dPr>
              <m:begChr m:val="{"/>
              <m:endChr m:val="}"/>
              <m:ctrlPr>
                <w:rPr>
                  <w:rFonts w:ascii="Cambria Math" w:hAnsi="Cambria Math"/>
                  <w:i/>
                </w:rPr>
              </m:ctrlPr>
            </m:dPr>
            <m:e>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Neb</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EnergyBid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EnergyBidAward</m:t>
                      </m:r>
                    </m:sup>
                  </m:sSubSup>
                </m:e>
              </m:nary>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EnergyOffer</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EnergyOfferAward</m:t>
                      </m:r>
                    </m:sup>
                  </m:sSubSup>
                </m:e>
              </m:nary>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ASOffer</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ASAward</m:t>
                      </m:r>
                    </m:sup>
                  </m:sSubSup>
                </m:e>
              </m:nary>
            </m:e>
          </m:d>
        </m:oMath>
      </m:oMathPara>
    </w:p>
    <w:p w:rsidR="001F6B79" w:rsidRDefault="001F6B79">
      <w:pPr>
        <w:rPr>
          <w:rFonts w:eastAsiaTheme="minorEastAsia"/>
          <w:b/>
          <w:u w:val="single"/>
        </w:rPr>
      </w:pPr>
      <w:r>
        <w:rPr>
          <w:rFonts w:eastAsiaTheme="minorEastAsia"/>
          <w:b/>
          <w:u w:val="single"/>
        </w:rPr>
        <w:br w:type="page"/>
      </w:r>
    </w:p>
    <w:p w:rsidR="00A32375" w:rsidRPr="00E32DFC" w:rsidRDefault="00A32375" w:rsidP="00A32375">
      <w:pPr>
        <w:rPr>
          <w:rFonts w:eastAsiaTheme="minorEastAsia"/>
          <w:b/>
          <w:u w:val="single"/>
        </w:rPr>
      </w:pPr>
      <w:r w:rsidRPr="00E32DFC">
        <w:rPr>
          <w:rFonts w:eastAsiaTheme="minorEastAsia"/>
          <w:b/>
          <w:u w:val="single"/>
        </w:rPr>
        <w:lastRenderedPageBreak/>
        <w:t xml:space="preserve">Subject to: </w:t>
      </w:r>
    </w:p>
    <w:p w:rsidR="00A32375" w:rsidRDefault="00A32375" w:rsidP="00A32375">
      <w:pPr>
        <w:rPr>
          <w:rFonts w:eastAsiaTheme="minorEastAsia"/>
        </w:rPr>
      </w:pPr>
      <w:r>
        <w:rPr>
          <w:rFonts w:eastAsiaTheme="minorEastAsia"/>
        </w:rPr>
        <w:t>Ignoring transmission constraints and focusing on power balance, AS procurement and Resource limit constraints, the set of constraints are given below:</w:t>
      </w:r>
    </w:p>
    <w:p w:rsidR="00A32375" w:rsidRPr="00E32DFC" w:rsidRDefault="00A32375" w:rsidP="00A32375">
      <w:pPr>
        <w:rPr>
          <w:rFonts w:eastAsiaTheme="minorEastAsia"/>
          <w:b/>
        </w:rPr>
      </w:pPr>
      <w:r w:rsidRPr="00E32DFC">
        <w:rPr>
          <w:rFonts w:eastAsiaTheme="minorEastAsia"/>
          <w:b/>
        </w:rPr>
        <w:t>System wide constraints:</w:t>
      </w:r>
    </w:p>
    <w:p w:rsidR="00A32375" w:rsidRDefault="00A32375" w:rsidP="00A32375">
      <w:pPr>
        <w:pStyle w:val="ListParagraph"/>
        <w:numPr>
          <w:ilvl w:val="0"/>
          <w:numId w:val="1"/>
        </w:numPr>
      </w:pPr>
      <w:r>
        <w:t xml:space="preserve">Power Balance: (Shadow price =  </w:t>
      </w:r>
      <m:oMath>
        <m:r>
          <w:rPr>
            <w:rFonts w:ascii="Cambria Math" w:hAnsi="Cambria Math"/>
            <w:sz w:val="28"/>
          </w:rPr>
          <m:t>λ</m:t>
        </m:r>
      </m:oMath>
      <w:r>
        <w:t>)</w:t>
      </w:r>
    </w:p>
    <w:p w:rsidR="00A32375" w:rsidRPr="00D65A9C" w:rsidRDefault="00B54FC6" w:rsidP="00A32375">
      <w:pPr>
        <w:rPr>
          <w:rFonts w:eastAsiaTheme="minorEastAsia"/>
        </w:rPr>
      </w:pPr>
      <m:oMathPara>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EnergyOfferAward</m:t>
                  </m:r>
                </m:sup>
              </m:sSubSup>
            </m:e>
          </m:nary>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Neb</m:t>
              </m:r>
            </m:sup>
            <m:e>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EnergyBidAward</m:t>
                  </m:r>
                </m:sup>
              </m:sSubSup>
            </m:e>
          </m:nary>
          <m:r>
            <w:rPr>
              <w:rFonts w:ascii="Cambria Math" w:hAnsi="Cambria Math"/>
            </w:rPr>
            <m:t>=0</m:t>
          </m:r>
        </m:oMath>
      </m:oMathPara>
    </w:p>
    <w:p w:rsidR="00A32375" w:rsidRDefault="004A124E" w:rsidP="00A32375">
      <w:pPr>
        <w:pStyle w:val="ListParagraph"/>
        <w:numPr>
          <w:ilvl w:val="0"/>
          <w:numId w:val="1"/>
        </w:numPr>
      </w:pPr>
      <w:r>
        <w:t>AS</w:t>
      </w:r>
      <w:r w:rsidR="00A32375">
        <w:t xml:space="preserve"> Procurement: (Shadow price =  </w:t>
      </w:r>
      <m:oMath>
        <m:r>
          <w:rPr>
            <w:rFonts w:ascii="Cambria Math" w:hAnsi="Cambria Math"/>
            <w:sz w:val="28"/>
          </w:rPr>
          <m:t>α</m:t>
        </m:r>
      </m:oMath>
      <w:r w:rsidR="00A32375">
        <w:t>)</w:t>
      </w:r>
    </w:p>
    <w:p w:rsidR="00A32375" w:rsidRPr="0091479D" w:rsidRDefault="00B54FC6" w:rsidP="00A32375">
      <w:pPr>
        <w:rPr>
          <w:rFonts w:eastAsiaTheme="minorEastAsia"/>
        </w:rPr>
      </w:pPr>
      <m:oMathPara>
        <m:oMath>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ASAward</m:t>
                  </m:r>
                </m:sup>
              </m:sSubSup>
            </m:e>
          </m:nary>
          <m:r>
            <w:rPr>
              <w:rFonts w:ascii="Cambria Math" w:hAnsi="Cambria Math"/>
            </w:rPr>
            <m:t>-ASRequirement ≥0</m:t>
          </m:r>
        </m:oMath>
      </m:oMathPara>
    </w:p>
    <w:p w:rsidR="0091479D" w:rsidRPr="00E32DFC" w:rsidRDefault="0091479D" w:rsidP="0091479D">
      <w:pPr>
        <w:rPr>
          <w:rFonts w:eastAsiaTheme="minorEastAsia"/>
          <w:b/>
        </w:rPr>
      </w:pPr>
      <w:r w:rsidRPr="00E32DFC">
        <w:rPr>
          <w:rFonts w:eastAsiaTheme="minorEastAsia"/>
          <w:b/>
        </w:rPr>
        <w:t xml:space="preserve">Individual Energy Bid constraints: </w:t>
      </w:r>
    </w:p>
    <w:p w:rsidR="0091479D" w:rsidRDefault="0091479D" w:rsidP="0091479D">
      <w:pPr>
        <w:pStyle w:val="ListParagraph"/>
        <w:numPr>
          <w:ilvl w:val="0"/>
          <w:numId w:val="1"/>
        </w:numPr>
      </w:pPr>
      <w:r>
        <w:rPr>
          <w:rFonts w:eastAsiaTheme="minorEastAsia"/>
        </w:rPr>
        <w:t xml:space="preserve">Energy Bid MW constraint for every energy bid </w:t>
      </w:r>
      <m:oMath>
        <m:r>
          <w:rPr>
            <w:rFonts w:ascii="Cambria Math" w:eastAsiaTheme="minorEastAsia" w:hAnsi="Cambria Math"/>
          </w:rPr>
          <m:t>i=1,2,3…</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eb</m:t>
            </m:r>
          </m:sub>
        </m:sSub>
      </m:oMath>
      <w:r>
        <w:t xml:space="preserve">: (Shadow price =  </w:t>
      </w:r>
      <m:oMath>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eb</m:t>
            </m:r>
          </m:sup>
        </m:sSubSup>
      </m:oMath>
      <w:r w:rsidRPr="00577608">
        <w:rPr>
          <w:rFonts w:eastAsiaTheme="minorEastAsia"/>
        </w:rPr>
        <w:t xml:space="preserve"> respectively</w:t>
      </w:r>
      <w:r>
        <w:t>)</w:t>
      </w:r>
    </w:p>
    <w:p w:rsidR="0091479D" w:rsidRPr="00577608" w:rsidRDefault="00B54FC6" w:rsidP="0091479D">
      <w:pPr>
        <w:rPr>
          <w:rFonts w:eastAsiaTheme="minorEastAsia"/>
        </w:rPr>
      </w:pPr>
      <m:oMathPara>
        <m:oMath>
          <m:sSub>
            <m:sSubPr>
              <m:ctrlPr>
                <w:rPr>
                  <w:rFonts w:ascii="Cambria Math" w:hAnsi="Cambria Math"/>
                  <w:i/>
                </w:rPr>
              </m:ctrlPr>
            </m:sSubPr>
            <m:e>
              <m:r>
                <w:rPr>
                  <w:rFonts w:ascii="Cambria Math" w:hAnsi="Cambria Math"/>
                </w:rPr>
                <m:t>EnergyBidMW</m:t>
              </m:r>
            </m:e>
            <m:sub>
              <m: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EnergyBidAward</m:t>
              </m:r>
            </m:sup>
          </m:sSubSup>
          <m:r>
            <w:rPr>
              <w:rFonts w:ascii="Cambria Math" w:hAnsi="Cambria Math"/>
            </w:rPr>
            <m:t xml:space="preserve"> ≥0</m:t>
          </m:r>
        </m:oMath>
      </m:oMathPara>
    </w:p>
    <w:p w:rsidR="0091479D" w:rsidRPr="00E32DFC" w:rsidRDefault="0091479D" w:rsidP="0091479D">
      <w:pPr>
        <w:rPr>
          <w:rFonts w:eastAsiaTheme="minorEastAsia"/>
          <w:b/>
        </w:rPr>
      </w:pPr>
      <w:r w:rsidRPr="00E32DFC">
        <w:rPr>
          <w:rFonts w:eastAsiaTheme="minorEastAsia"/>
          <w:b/>
        </w:rPr>
        <w:t xml:space="preserve">Individual Resource constraints: </w:t>
      </w:r>
    </w:p>
    <w:p w:rsidR="0091479D" w:rsidRDefault="0091479D" w:rsidP="0091479D">
      <w:pPr>
        <w:rPr>
          <w:rFonts w:eastAsiaTheme="minorEastAsia"/>
        </w:rPr>
      </w:pPr>
      <w:r>
        <w:rPr>
          <w:rFonts w:eastAsiaTheme="minorEastAsia"/>
        </w:rPr>
        <w:t>Each Resource will have its own set of constraints to ensure awards are within bounds of its own upper (HSL/MPC) and low (LSL/LPC) limits.</w:t>
      </w:r>
    </w:p>
    <w:p w:rsidR="0091479D" w:rsidRDefault="0091479D" w:rsidP="0091479D">
      <w:pPr>
        <w:pStyle w:val="ListParagraph"/>
        <w:numPr>
          <w:ilvl w:val="0"/>
          <w:numId w:val="1"/>
        </w:numPr>
      </w:pPr>
      <w:r>
        <w:t xml:space="preserve">LSL Constraint for every modeled Generation Resource </w:t>
      </w:r>
      <m:oMath>
        <m:r>
          <w:rPr>
            <w:rFonts w:ascii="Cambria Math" w:eastAsiaTheme="minorEastAsia" w:hAnsi="Cambria Math"/>
          </w:rPr>
          <m:t>i=1,2,3…N</m:t>
        </m:r>
      </m:oMath>
      <w:r>
        <w:t xml:space="preserve">: (Shadow price =  </w:t>
      </w:r>
      <m:oMath>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LSL</m:t>
            </m:r>
          </m:sup>
        </m:sSubSup>
      </m:oMath>
      <w:r>
        <w:t>)</w:t>
      </w:r>
    </w:p>
    <w:p w:rsidR="0091479D" w:rsidRPr="001B4A50" w:rsidRDefault="00B54FC6" w:rsidP="0091479D">
      <w:pPr>
        <w:rPr>
          <w:rFonts w:eastAsiaTheme="minorEastAsia"/>
        </w:rPr>
      </w:pPr>
      <m:oMathPara>
        <m:oMath>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EnergyOfferAward</m:t>
              </m:r>
            </m:sup>
          </m:sSubSup>
          <m:r>
            <w:rPr>
              <w:rFonts w:ascii="Cambria Math" w:hAnsi="Cambria Math"/>
            </w:rPr>
            <m:t>-</m:t>
          </m:r>
          <m:sSub>
            <m:sSubPr>
              <m:ctrlPr>
                <w:rPr>
                  <w:rFonts w:ascii="Cambria Math" w:hAnsi="Cambria Math"/>
                  <w:i/>
                </w:rPr>
              </m:ctrlPr>
            </m:sSubPr>
            <m:e>
              <m:r>
                <w:rPr>
                  <w:rFonts w:ascii="Cambria Math" w:hAnsi="Cambria Math"/>
                </w:rPr>
                <m:t>LSL</m:t>
              </m:r>
            </m:e>
            <m:sub>
              <m:r>
                <w:rPr>
                  <w:rFonts w:ascii="Cambria Math" w:hAnsi="Cambria Math"/>
                </w:rPr>
                <m:t>i</m:t>
              </m:r>
            </m:sub>
          </m:sSub>
          <m:r>
            <w:rPr>
              <w:rFonts w:ascii="Cambria Math" w:hAnsi="Cambria Math"/>
            </w:rPr>
            <m:t xml:space="preserve"> ≥0</m:t>
          </m:r>
        </m:oMath>
      </m:oMathPara>
    </w:p>
    <w:p w:rsidR="0091479D" w:rsidRDefault="0091479D" w:rsidP="0091479D">
      <w:pPr>
        <w:pStyle w:val="ListParagraph"/>
        <w:numPr>
          <w:ilvl w:val="0"/>
          <w:numId w:val="1"/>
        </w:numPr>
      </w:pPr>
      <w:r>
        <w:t xml:space="preserve">HSL Constraint for every modeled Generation Resource </w:t>
      </w:r>
      <m:oMath>
        <m:r>
          <w:rPr>
            <w:rFonts w:ascii="Cambria Math" w:eastAsiaTheme="minorEastAsia" w:hAnsi="Cambria Math"/>
          </w:rPr>
          <m:t>i=1,2,3…N</m:t>
        </m:r>
      </m:oMath>
      <w:r>
        <w:t xml:space="preserve">: (Shadow price = </w:t>
      </w:r>
      <m:oMath>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HSL</m:t>
            </m:r>
          </m:sup>
        </m:sSubSup>
      </m:oMath>
      <w:r>
        <w:t>)</w:t>
      </w:r>
    </w:p>
    <w:p w:rsidR="0091479D" w:rsidRPr="007C1874" w:rsidRDefault="00B54FC6" w:rsidP="0091479D">
      <w:pPr>
        <w:rPr>
          <w:rFonts w:eastAsiaTheme="minorEastAsia"/>
        </w:rPr>
      </w:pPr>
      <m:oMathPara>
        <m:oMath>
          <m:sSub>
            <m:sSubPr>
              <m:ctrlPr>
                <w:rPr>
                  <w:rFonts w:ascii="Cambria Math" w:hAnsi="Cambria Math"/>
                  <w:i/>
                </w:rPr>
              </m:ctrlPr>
            </m:sSubPr>
            <m:e>
              <m:r>
                <w:rPr>
                  <w:rFonts w:ascii="Cambria Math" w:hAnsi="Cambria Math"/>
                </w:rPr>
                <m:t>HSL</m:t>
              </m:r>
            </m:e>
            <m:sub>
              <m: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EnergyOfferAward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ASAwar</m:t>
              </m:r>
              <m:r>
                <w:rPr>
                  <w:rFonts w:ascii="Cambria Math" w:hAnsi="Cambria Math"/>
                </w:rPr>
                <m:t>d</m:t>
              </m:r>
            </m:sup>
          </m:sSubSup>
          <m:r>
            <w:rPr>
              <w:rFonts w:ascii="Cambria Math" w:hAnsi="Cambria Math"/>
            </w:rPr>
            <m:t xml:space="preserve"> ≥0</m:t>
          </m:r>
        </m:oMath>
      </m:oMathPara>
    </w:p>
    <w:p w:rsidR="001B54FD" w:rsidRDefault="001B54FD">
      <w:pPr>
        <w:rPr>
          <w:rFonts w:eastAsiaTheme="minorEastAsia"/>
          <w:b/>
          <w:u w:val="single"/>
        </w:rPr>
      </w:pPr>
      <w:r>
        <w:rPr>
          <w:rFonts w:eastAsiaTheme="minorEastAsia"/>
          <w:b/>
          <w:u w:val="single"/>
        </w:rPr>
        <w:br w:type="page"/>
      </w:r>
    </w:p>
    <w:p w:rsidR="00B150E5" w:rsidRPr="00B150E5" w:rsidRDefault="00B150E5" w:rsidP="00B150E5">
      <w:pPr>
        <w:rPr>
          <w:rFonts w:eastAsiaTheme="minorEastAsia"/>
          <w:b/>
          <w:sz w:val="24"/>
          <w:u w:val="single"/>
        </w:rPr>
      </w:pPr>
      <w:r>
        <w:rPr>
          <w:rFonts w:eastAsiaTheme="minorEastAsia"/>
          <w:b/>
          <w:sz w:val="24"/>
          <w:u w:val="single"/>
        </w:rPr>
        <w:lastRenderedPageBreak/>
        <w:t xml:space="preserve">Analysis </w:t>
      </w:r>
      <w:r w:rsidR="0023784F">
        <w:rPr>
          <w:rFonts w:eastAsiaTheme="minorEastAsia"/>
          <w:b/>
          <w:sz w:val="24"/>
          <w:u w:val="single"/>
        </w:rPr>
        <w:t>by</w:t>
      </w:r>
      <w:r>
        <w:rPr>
          <w:rFonts w:eastAsiaTheme="minorEastAsia"/>
          <w:b/>
          <w:sz w:val="24"/>
          <w:u w:val="single"/>
        </w:rPr>
        <w:t xml:space="preserve"> Applying KKT optimality conditions</w:t>
      </w:r>
      <w:r w:rsidRPr="00B150E5">
        <w:rPr>
          <w:rFonts w:eastAsiaTheme="minorEastAsia"/>
          <w:b/>
          <w:sz w:val="24"/>
          <w:u w:val="single"/>
        </w:rPr>
        <w:t>:</w:t>
      </w:r>
    </w:p>
    <w:p w:rsidR="00A32375" w:rsidRDefault="006130FD" w:rsidP="00A32375">
      <w:pPr>
        <w:rPr>
          <w:rFonts w:eastAsiaTheme="minorEastAsia"/>
        </w:rPr>
      </w:pPr>
      <w:r>
        <w:rPr>
          <w:rFonts w:eastAsiaTheme="minorEastAsia"/>
        </w:rPr>
        <w:t xml:space="preserve">The objective and </w:t>
      </w:r>
      <w:r w:rsidR="007065B8">
        <w:rPr>
          <w:rFonts w:eastAsiaTheme="minorEastAsia"/>
        </w:rPr>
        <w:t>constraints are combined to form the Lagrange function:</w:t>
      </w:r>
    </w:p>
    <w:p w:rsidR="007065B8" w:rsidRPr="001B54FD" w:rsidRDefault="007065B8" w:rsidP="00A32375">
      <w:pPr>
        <w:rPr>
          <w:rFonts w:eastAsiaTheme="minorEastAsia"/>
        </w:rPr>
      </w:pPr>
      <m:oMathPara>
        <m:oMath>
          <m:r>
            <m:rPr>
              <m:scr m:val="script"/>
            </m:rPr>
            <w:rPr>
              <w:rFonts w:ascii="Cambria Math" w:eastAsiaTheme="minorEastAsia" w:hAnsi="Cambria Math"/>
            </w:rPr>
            <m:t>L=</m:t>
          </m:r>
          <m:d>
            <m:dPr>
              <m:begChr m:val="{"/>
              <m:endChr m:val="}"/>
              <m:ctrlPr>
                <w:rPr>
                  <w:rFonts w:ascii="Cambria Math" w:eastAsiaTheme="minorEastAsia" w:hAnsi="Cambria Math"/>
                  <w:i/>
                </w:rPr>
              </m:ctrlPr>
            </m:dPr>
            <m:e>
              <m:r>
                <w:rPr>
                  <w:rFonts w:ascii="Cambria Math" w:eastAsiaTheme="minorEastAsia" w:hAnsi="Cambria Math"/>
                </w:rPr>
                <m:t xml:space="preserve">Objective- </m:t>
              </m:r>
              <m:nary>
                <m:naryPr>
                  <m:chr m:val="∑"/>
                  <m:limLoc m:val="subSup"/>
                  <m:supHide m:val="1"/>
                  <m:ctrlPr>
                    <w:rPr>
                      <w:rFonts w:ascii="Cambria Math" w:eastAsiaTheme="minorEastAsia" w:hAnsi="Cambria Math"/>
                      <w:i/>
                    </w:rPr>
                  </m:ctrlPr>
                </m:naryPr>
                <m:sub>
                  <m:r>
                    <w:rPr>
                      <w:rFonts w:ascii="Cambria Math" w:eastAsiaTheme="minorEastAsia" w:hAnsi="Cambria Math"/>
                    </w:rPr>
                    <m:t>i</m:t>
                  </m:r>
                </m:sub>
                <m:sup/>
                <m:e>
                  <m:sSub>
                    <m:sSubPr>
                      <m:ctrlPr>
                        <w:rPr>
                          <w:rFonts w:ascii="Cambria Math" w:eastAsiaTheme="minorEastAsia" w:hAnsi="Cambria Math"/>
                          <w:i/>
                        </w:rPr>
                      </m:ctrlPr>
                    </m:sSubPr>
                    <m:e>
                      <m:r>
                        <w:rPr>
                          <w:rFonts w:ascii="Cambria Math" w:eastAsiaTheme="minorEastAsia" w:hAnsi="Cambria Math"/>
                        </w:rPr>
                        <m:t>Shadowprice</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Constraint</m:t>
                      </m:r>
                    </m:e>
                    <m:sub>
                      <m:r>
                        <w:rPr>
                          <w:rFonts w:ascii="Cambria Math" w:eastAsiaTheme="minorEastAsia" w:hAnsi="Cambria Math"/>
                        </w:rPr>
                        <m:t>i</m:t>
                      </m:r>
                    </m:sub>
                  </m:sSub>
                </m:e>
              </m:nary>
            </m:e>
          </m:d>
        </m:oMath>
      </m:oMathPara>
    </w:p>
    <w:p w:rsidR="001B54FD" w:rsidRDefault="001B54FD" w:rsidP="00A32375">
      <w:pPr>
        <w:rPr>
          <w:rFonts w:eastAsiaTheme="minorEastAsia"/>
        </w:rPr>
      </w:pPr>
    </w:p>
    <w:p w:rsidR="001B54FD" w:rsidRPr="001B54FD" w:rsidRDefault="001B54FD" w:rsidP="00A32375">
      <w:pPr>
        <w:rPr>
          <w:rFonts w:eastAsiaTheme="minorEastAsia"/>
        </w:rPr>
      </w:pPr>
      <m:oMathPara>
        <m:oMath>
          <m:r>
            <m:rPr>
              <m:scr m:val="script"/>
            </m:rPr>
            <w:rPr>
              <w:rFonts w:ascii="Cambria Math" w:eastAsiaTheme="minorEastAsia" w:hAnsi="Cambria Math"/>
            </w:rPr>
            <m:t xml:space="preserve">L= </m:t>
          </m:r>
          <m:d>
            <m:dPr>
              <m:begChr m:val="{"/>
              <m:endChr m:val="}"/>
              <m:ctrlPr>
                <w:rPr>
                  <w:rFonts w:ascii="Cambria Math" w:hAnsi="Cambria Math"/>
                  <w:i/>
                </w:rPr>
              </m:ctrlPr>
            </m:dPr>
            <m:e>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Neb</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EnergyBid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EnergyBidAward</m:t>
                      </m:r>
                    </m:sup>
                  </m:sSubSup>
                </m:e>
              </m:nary>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EnergyOffer</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EnergyOfferAward</m:t>
                      </m:r>
                    </m:sup>
                  </m:sSubSup>
                </m:e>
              </m:nary>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ASOffer</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ASAward</m:t>
                      </m:r>
                    </m:sup>
                  </m:sSubSup>
                </m:e>
              </m:nary>
            </m:e>
          </m:d>
          <m:r>
            <w:rPr>
              <w:rFonts w:ascii="Cambria Math" w:hAnsi="Cambria Math"/>
            </w:rPr>
            <m:t>- λ</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EnergyOfferAward</m:t>
                      </m:r>
                    </m:sup>
                  </m:sSubSup>
                </m:e>
              </m:nary>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Neb</m:t>
                  </m:r>
                </m:sup>
                <m:e>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EnergyBidAward</m:t>
                      </m:r>
                    </m:sup>
                  </m:sSubSup>
                </m:e>
              </m:nary>
            </m:e>
          </m:d>
          <m:r>
            <w:rPr>
              <w:rFonts w:ascii="Cambria Math" w:hAnsi="Cambria Math"/>
            </w:rPr>
            <m:t>-α</m:t>
          </m:r>
          <m:d>
            <m:dPr>
              <m:ctrlPr>
                <w:rPr>
                  <w:rFonts w:ascii="Cambria Math" w:hAnsi="Cambria Math"/>
                  <w:i/>
                </w:rPr>
              </m:ctrlPr>
            </m:dPr>
            <m:e>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ASAward</m:t>
                      </m:r>
                    </m:sup>
                  </m:sSubSup>
                </m:e>
              </m:nary>
              <m:r>
                <w:rPr>
                  <w:rFonts w:ascii="Cambria Math" w:hAnsi="Cambria Math"/>
                </w:rPr>
                <m:t xml:space="preserve">-ASRequirement </m:t>
              </m:r>
            </m:e>
          </m:d>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Neb</m:t>
              </m:r>
            </m:sup>
            <m:e>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eb</m:t>
                  </m:r>
                </m:sup>
              </m:sSubSup>
              <m:d>
                <m:dPr>
                  <m:ctrlPr>
                    <w:rPr>
                      <w:rFonts w:ascii="Cambria Math" w:hAnsi="Cambria Math"/>
                      <w:i/>
                    </w:rPr>
                  </m:ctrlPr>
                </m:dPr>
                <m:e>
                  <m:sSub>
                    <m:sSubPr>
                      <m:ctrlPr>
                        <w:rPr>
                          <w:rFonts w:ascii="Cambria Math" w:hAnsi="Cambria Math"/>
                          <w:i/>
                        </w:rPr>
                      </m:ctrlPr>
                    </m:sSubPr>
                    <m:e>
                      <m:r>
                        <w:rPr>
                          <w:rFonts w:ascii="Cambria Math" w:hAnsi="Cambria Math"/>
                        </w:rPr>
                        <m:t>EnergyBidMW</m:t>
                      </m:r>
                    </m:e>
                    <m:sub>
                      <m: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EnergyBidAward</m:t>
                      </m:r>
                    </m:sup>
                  </m:sSubSup>
                </m:e>
              </m:d>
            </m:e>
          </m:nary>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LSL</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EnergyOfferAward</m:t>
                      </m:r>
                    </m:sup>
                  </m:sSubSup>
                  <m:r>
                    <w:rPr>
                      <w:rFonts w:ascii="Cambria Math" w:hAnsi="Cambria Math"/>
                    </w:rPr>
                    <m:t>-</m:t>
                  </m:r>
                  <m:sSub>
                    <m:sSubPr>
                      <m:ctrlPr>
                        <w:rPr>
                          <w:rFonts w:ascii="Cambria Math" w:hAnsi="Cambria Math"/>
                          <w:i/>
                        </w:rPr>
                      </m:ctrlPr>
                    </m:sSubPr>
                    <m:e>
                      <m:r>
                        <w:rPr>
                          <w:rFonts w:ascii="Cambria Math" w:hAnsi="Cambria Math"/>
                        </w:rPr>
                        <m:t>LSL</m:t>
                      </m:r>
                    </m:e>
                    <m:sub>
                      <m:r>
                        <w:rPr>
                          <w:rFonts w:ascii="Cambria Math" w:hAnsi="Cambria Math"/>
                        </w:rPr>
                        <m:t>i</m:t>
                      </m:r>
                    </m:sub>
                  </m:sSub>
                </m:e>
              </m:d>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HSL</m:t>
                      </m:r>
                    </m:sup>
                  </m:sSubSup>
                  <m:d>
                    <m:dPr>
                      <m:ctrlPr>
                        <w:rPr>
                          <w:rFonts w:ascii="Cambria Math" w:hAnsi="Cambria Math"/>
                          <w:i/>
                        </w:rPr>
                      </m:ctrlPr>
                    </m:dPr>
                    <m:e>
                      <m:sSub>
                        <m:sSubPr>
                          <m:ctrlPr>
                            <w:rPr>
                              <w:rFonts w:ascii="Cambria Math" w:hAnsi="Cambria Math"/>
                              <w:i/>
                            </w:rPr>
                          </m:ctrlPr>
                        </m:sSubPr>
                        <m:e>
                          <m:r>
                            <w:rPr>
                              <w:rFonts w:ascii="Cambria Math" w:hAnsi="Cambria Math"/>
                            </w:rPr>
                            <m:t>HSL</m:t>
                          </m:r>
                        </m:e>
                        <m:sub>
                          <m: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EnergyOfferAward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ASAward</m:t>
                          </m:r>
                        </m:sup>
                      </m:sSubSup>
                    </m:e>
                  </m:d>
                </m:e>
              </m:nary>
            </m:e>
          </m:nary>
        </m:oMath>
      </m:oMathPara>
    </w:p>
    <w:p w:rsidR="001B54FD" w:rsidRDefault="001B54FD" w:rsidP="00A32375">
      <w:pPr>
        <w:rPr>
          <w:rFonts w:eastAsiaTheme="minorEastAsia"/>
        </w:rPr>
      </w:pPr>
      <w:r>
        <w:rPr>
          <w:rFonts w:eastAsiaTheme="minorEastAsia"/>
        </w:rPr>
        <w:t xml:space="preserve">At optimal solution </w:t>
      </w:r>
      <m:oMath>
        <m:r>
          <m:rPr>
            <m:sty m:val="p"/>
          </m:rPr>
          <w:rPr>
            <w:rFonts w:ascii="Cambria Math" w:eastAsiaTheme="minorEastAsia" w:hAnsi="Cambria Math"/>
          </w:rPr>
          <m:t>∇</m:t>
        </m:r>
        <m:r>
          <m:rPr>
            <m:scr m:val="script"/>
          </m:rPr>
          <w:rPr>
            <w:rFonts w:ascii="Cambria Math" w:eastAsiaTheme="minorEastAsia" w:hAnsi="Cambria Math"/>
          </w:rPr>
          <m:t>L</m:t>
        </m:r>
        <m:r>
          <w:rPr>
            <w:rFonts w:ascii="Cambria Math" w:eastAsiaTheme="minorEastAsia" w:hAnsi="Cambria Math"/>
          </w:rPr>
          <m:t>=0</m:t>
        </m:r>
      </m:oMath>
      <w:r w:rsidR="00BE3DB6">
        <w:rPr>
          <w:rFonts w:eastAsiaTheme="minorEastAsia"/>
        </w:rPr>
        <w:t xml:space="preserve"> (</w:t>
      </w:r>
      <w:r w:rsidR="009930A2">
        <w:rPr>
          <w:rFonts w:eastAsiaTheme="minorEastAsia"/>
        </w:rPr>
        <w:t>optimality condition</w:t>
      </w:r>
      <w:r w:rsidR="00BE3DB6">
        <w:rPr>
          <w:rFonts w:eastAsiaTheme="minorEastAsia"/>
        </w:rPr>
        <w:t>)</w:t>
      </w:r>
    </w:p>
    <w:p w:rsidR="001B54FD" w:rsidRDefault="001B54FD" w:rsidP="00A32375">
      <w:pPr>
        <w:rPr>
          <w:rFonts w:eastAsiaTheme="minorEastAsia"/>
        </w:rPr>
      </w:pPr>
      <w:r>
        <w:rPr>
          <w:rFonts w:eastAsiaTheme="minorEastAsia"/>
        </w:rPr>
        <w:t>i.e.</w:t>
      </w:r>
      <w:r w:rsidR="009930A2">
        <w:rPr>
          <w:rFonts w:eastAsiaTheme="minorEastAsia"/>
        </w:rPr>
        <w:t xml:space="preserve"> the partial derivative of </w:t>
      </w:r>
      <m:oMath>
        <m:r>
          <m:rPr>
            <m:scr m:val="script"/>
          </m:rPr>
          <w:rPr>
            <w:rFonts w:ascii="Cambria Math" w:eastAsiaTheme="minorEastAsia" w:hAnsi="Cambria Math"/>
          </w:rPr>
          <m:t>L</m:t>
        </m:r>
      </m:oMath>
      <w:r w:rsidR="009930A2">
        <w:rPr>
          <w:rFonts w:eastAsiaTheme="minorEastAsia"/>
        </w:rPr>
        <w:t xml:space="preserve"> with respect to each award </w:t>
      </w:r>
      <m:oMath>
        <m:d>
          <m:dPr>
            <m:ctrlPr>
              <w:rPr>
                <w:rFonts w:ascii="Cambria Math" w:hAnsi="Cambria Math"/>
                <w:i/>
              </w:rPr>
            </m:ctrlPr>
          </m:dPr>
          <m:e>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EnergyBidAward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EnergyOfferAward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ASAward</m:t>
                </m:r>
              </m:sup>
            </m:sSubSup>
          </m:e>
        </m:d>
      </m:oMath>
      <w:r w:rsidR="009930A2">
        <w:rPr>
          <w:rFonts w:eastAsiaTheme="minorEastAsia"/>
        </w:rPr>
        <w:t xml:space="preserve"> will equate to zero at the optimal solution.</w:t>
      </w:r>
    </w:p>
    <w:p w:rsidR="001F6B79" w:rsidRDefault="001F6B79">
      <w:pPr>
        <w:rPr>
          <w:rFonts w:eastAsiaTheme="minorEastAsia"/>
        </w:rPr>
      </w:pPr>
      <w:r>
        <w:rPr>
          <w:rFonts w:eastAsiaTheme="minorEastAsia"/>
        </w:rPr>
        <w:br w:type="page"/>
      </w:r>
    </w:p>
    <w:p w:rsidR="009930A2" w:rsidRPr="009930A2" w:rsidRDefault="001B54FD" w:rsidP="009930A2">
      <w:pPr>
        <w:rPr>
          <w:rFonts w:eastAsiaTheme="minorEastAsia"/>
        </w:rPr>
      </w:pPr>
      <w:r>
        <w:rPr>
          <w:rFonts w:eastAsiaTheme="minorEastAsia"/>
        </w:rPr>
        <w:lastRenderedPageBreak/>
        <w:t xml:space="preserve"> </w:t>
      </w:r>
      <w:r w:rsidR="009930A2">
        <w:rPr>
          <w:rFonts w:eastAsiaTheme="minorEastAsia"/>
        </w:rPr>
        <w:t xml:space="preserve">Taking the partial derivative of  </w:t>
      </w:r>
      <m:oMath>
        <m:r>
          <m:rPr>
            <m:scr m:val="script"/>
          </m:rPr>
          <w:rPr>
            <w:rFonts w:ascii="Cambria Math" w:eastAsiaTheme="minorEastAsia" w:hAnsi="Cambria Math"/>
          </w:rPr>
          <m:t>L</m:t>
        </m:r>
      </m:oMath>
      <w:r w:rsidR="009930A2">
        <w:rPr>
          <w:rFonts w:eastAsiaTheme="minorEastAsia"/>
        </w:rPr>
        <w:t xml:space="preserve"> with respect to each award</w:t>
      </w:r>
      <w:r w:rsidR="0023784F">
        <w:rPr>
          <w:rFonts w:eastAsiaTheme="minorEastAsia"/>
        </w:rPr>
        <w:t xml:space="preserve"> </w:t>
      </w:r>
      <w:r w:rsidR="009930A2">
        <w:rPr>
          <w:rFonts w:eastAsiaTheme="minorEastAsia"/>
        </w:rPr>
        <w:t xml:space="preserve"> </w:t>
      </w:r>
      <m:oMath>
        <m:d>
          <m:dPr>
            <m:ctrlPr>
              <w:rPr>
                <w:rFonts w:ascii="Cambria Math" w:hAnsi="Cambria Math"/>
                <w:i/>
              </w:rPr>
            </m:ctrlPr>
          </m:dPr>
          <m:e>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EnergyBidAward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EnergyOfferAward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ASAward</m:t>
                </m:r>
              </m:sup>
            </m:sSubSup>
          </m:e>
        </m:d>
        <m:r>
          <m:rPr>
            <m:sty m:val="p"/>
          </m:rPr>
          <w:rPr>
            <w:rFonts w:ascii="Cambria Math" w:eastAsiaTheme="minorEastAsia" w:hAnsi="Cambria Math"/>
          </w:rPr>
          <m:t xml:space="preserve"> we get</m:t>
        </m:r>
      </m:oMath>
      <w:r w:rsidR="009930A2">
        <w:rPr>
          <w:rFonts w:eastAsiaTheme="minorEastAsia"/>
        </w:rPr>
        <w:t>:</w:t>
      </w:r>
    </w:p>
    <w:p w:rsidR="001B54FD" w:rsidRDefault="00B54FC6" w:rsidP="001B54FD">
      <w:pPr>
        <w:jc w:val="both"/>
        <w:rPr>
          <w:rFonts w:eastAsiaTheme="minorEastAsia"/>
        </w:rPr>
      </w:pPr>
      <m:oMathPara>
        <m:oMath>
          <m:sSub>
            <m:sSubPr>
              <m:ctrlPr>
                <w:rPr>
                  <w:rFonts w:ascii="Cambria Math" w:eastAsiaTheme="minorEastAsia" w:hAnsi="Cambria Math"/>
                </w:rPr>
              </m:ctrlPr>
            </m:sSubPr>
            <m:e>
              <m:r>
                <m:rPr>
                  <m:sty m:val="p"/>
                </m:rPr>
                <w:rPr>
                  <w:rFonts w:ascii="Cambria Math" w:eastAsiaTheme="minorEastAsia" w:hAnsi="Cambria Math"/>
                </w:rPr>
                <m:t>∇</m:t>
              </m:r>
              <m:r>
                <m:rPr>
                  <m:scr m:val="script"/>
                </m:rPr>
                <w:rPr>
                  <w:rFonts w:ascii="Cambria Math" w:eastAsiaTheme="minorEastAsia" w:hAnsi="Cambria Math"/>
                </w:rPr>
                <m:t>L</m:t>
              </m:r>
            </m:e>
            <m:sub>
              <m:r>
                <w:rPr>
                  <w:rFonts w:ascii="Cambria Math" w:eastAsiaTheme="minorEastAsia" w:hAnsi="Cambria Math"/>
                </w:rPr>
                <m:t>MW</m:t>
              </m:r>
            </m:sub>
          </m:sSub>
          <m:r>
            <w:rPr>
              <w:rFonts w:ascii="Cambria Math" w:eastAsiaTheme="minorEastAsia" w:hAnsi="Cambria Math"/>
            </w:rPr>
            <m:t xml:space="preserve">=0= </m:t>
          </m:r>
          <m:d>
            <m:dPr>
              <m:begChr m:val="{"/>
              <m:endChr m:val="}"/>
              <m:ctrlPr>
                <w:rPr>
                  <w:rFonts w:ascii="Cambria Math" w:hAnsi="Cambria Math"/>
                  <w:i/>
                </w:rPr>
              </m:ctrlPr>
            </m:dPr>
            <m:e>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Neb</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EnergyBid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EnergyBidAward</m:t>
                      </m:r>
                    </m:sup>
                  </m:sSubSup>
                </m:e>
              </m:nary>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EnergyOffer</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EnergyOfferAward</m:t>
                      </m:r>
                    </m:sup>
                  </m:sSubSup>
                </m:e>
              </m:nary>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ASOffer</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ASAward</m:t>
                      </m:r>
                    </m:sup>
                  </m:sSubSup>
                </m:e>
              </m:nary>
            </m:e>
          </m:d>
          <m:r>
            <w:rPr>
              <w:rFonts w:ascii="Cambria Math" w:hAnsi="Cambria Math"/>
            </w:rPr>
            <m:t>- λ</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EnergyOfferAward</m:t>
                      </m:r>
                    </m:sup>
                  </m:sSubSup>
                </m:e>
              </m:nary>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Neb</m:t>
                  </m:r>
                </m:sup>
                <m:e>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EnergyBidAward</m:t>
                      </m:r>
                    </m:sup>
                  </m:sSubSup>
                </m:e>
              </m:nary>
            </m:e>
          </m:d>
          <m:r>
            <w:rPr>
              <w:rFonts w:ascii="Cambria Math" w:hAnsi="Cambria Math"/>
            </w:rPr>
            <m:t>-α</m:t>
          </m:r>
          <m:d>
            <m:dPr>
              <m:ctrlPr>
                <w:rPr>
                  <w:rFonts w:ascii="Cambria Math" w:hAnsi="Cambria Math"/>
                  <w:i/>
                </w:rPr>
              </m:ctrlPr>
            </m:dPr>
            <m:e>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ASAward</m:t>
                      </m:r>
                    </m:sup>
                  </m:sSubSup>
                </m:e>
              </m:nary>
              <m:r>
                <w:rPr>
                  <w:rFonts w:ascii="Cambria Math" w:hAnsi="Cambria Math"/>
                </w:rPr>
                <m:t xml:space="preserve"> </m:t>
              </m:r>
            </m:e>
          </m:d>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Neb</m:t>
              </m:r>
            </m:sup>
            <m:e>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eb</m:t>
                  </m:r>
                </m:sup>
              </m:sSubSup>
              <m:d>
                <m:dPr>
                  <m:ctrlPr>
                    <w:rPr>
                      <w:rFonts w:ascii="Cambria Math" w:hAnsi="Cambria Math"/>
                      <w:i/>
                    </w:rPr>
                  </m:ctrlPr>
                </m:dPr>
                <m:e>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EnergyBidAward</m:t>
                      </m:r>
                    </m:sup>
                  </m:sSubSup>
                </m:e>
              </m:d>
            </m:e>
          </m:nary>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LSL</m:t>
                  </m:r>
                </m:sup>
              </m:sSubSup>
              <m:d>
                <m:dPr>
                  <m:ctrlPr>
                    <w:rPr>
                      <w:rFonts w:ascii="Cambria Math" w:hAnsi="Cambria Math"/>
                      <w:i/>
                    </w:rPr>
                  </m:ctrlPr>
                </m:dPr>
                <m:e>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EnergyOfferAward</m:t>
                      </m:r>
                    </m:sup>
                  </m:sSubSup>
                </m:e>
              </m:d>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HSL</m:t>
                      </m:r>
                    </m:sup>
                  </m:sSubSup>
                  <m:d>
                    <m:dPr>
                      <m:ctrlPr>
                        <w:rPr>
                          <w:rFonts w:ascii="Cambria Math" w:hAnsi="Cambria Math"/>
                          <w:i/>
                        </w:rPr>
                      </m:ctrlPr>
                    </m:dPr>
                    <m:e>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EnergyOfferAward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ASAward</m:t>
                          </m:r>
                        </m:sup>
                      </m:sSubSup>
                    </m:e>
                  </m:d>
                </m:e>
              </m:nary>
            </m:e>
          </m:nary>
          <m:r>
            <w:rPr>
              <w:rFonts w:ascii="Cambria Math" w:eastAsiaTheme="minorEastAsia" w:hAnsi="Cambria Math"/>
            </w:rPr>
            <m:t xml:space="preserve"> </m:t>
          </m:r>
        </m:oMath>
      </m:oMathPara>
    </w:p>
    <w:p w:rsidR="001F6B79" w:rsidRDefault="001F6B79">
      <w:pPr>
        <w:rPr>
          <w:rFonts w:eastAsiaTheme="minorEastAsia"/>
        </w:rPr>
      </w:pPr>
      <w:r>
        <w:rPr>
          <w:rFonts w:eastAsiaTheme="minorEastAsia"/>
        </w:rPr>
        <w:br w:type="page"/>
      </w:r>
    </w:p>
    <w:p w:rsidR="00A32375" w:rsidRDefault="000D7964" w:rsidP="00A32375">
      <w:pPr>
        <w:rPr>
          <w:rFonts w:eastAsiaTheme="minorEastAsia"/>
        </w:rPr>
      </w:pPr>
      <w:r>
        <w:rPr>
          <w:rFonts w:eastAsiaTheme="minorEastAsia"/>
        </w:rPr>
        <w:lastRenderedPageBreak/>
        <w:t xml:space="preserve">Rearranging the terms </w:t>
      </w:r>
      <w:r w:rsidR="00E559A6">
        <w:rPr>
          <w:rFonts w:eastAsiaTheme="minorEastAsia"/>
        </w:rPr>
        <w:t xml:space="preserve">by </w:t>
      </w:r>
      <m:oMath>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EnergyBidAward</m:t>
            </m:r>
          </m:sup>
        </m:sSubSup>
        <m:r>
          <w:rPr>
            <w:rFonts w:ascii="Cambria Math" w:eastAsiaTheme="minorEastAsia" w:hAnsi="Cambria Math"/>
          </w:rPr>
          <m:t>,</m:t>
        </m:r>
        <m:sSubSup>
          <m:sSubSupPr>
            <m:ctrlPr>
              <w:rPr>
                <w:rFonts w:ascii="Cambria Math" w:hAnsi="Cambria Math"/>
                <w:i/>
              </w:rPr>
            </m:ctrlPr>
          </m:sSubSupPr>
          <m:e>
            <m:r>
              <w:rPr>
                <w:rFonts w:ascii="Cambria Math" w:hAnsi="Cambria Math"/>
              </w:rPr>
              <m:t xml:space="preserve"> ∆MW</m:t>
            </m:r>
          </m:e>
          <m:sub>
            <m:r>
              <w:rPr>
                <w:rFonts w:ascii="Cambria Math" w:hAnsi="Cambria Math"/>
              </w:rPr>
              <m:t>i</m:t>
            </m:r>
          </m:sub>
          <m:sup>
            <m:r>
              <w:rPr>
                <w:rFonts w:ascii="Cambria Math" w:hAnsi="Cambria Math"/>
              </w:rPr>
              <m:t>EnergyOfferAward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ASAward</m:t>
            </m:r>
          </m:sup>
        </m:sSubSup>
        <m:r>
          <w:rPr>
            <w:rFonts w:ascii="Cambria Math" w:hAnsi="Cambria Math"/>
          </w:rPr>
          <m:t xml:space="preserve"> </m:t>
        </m:r>
      </m:oMath>
      <w:r>
        <w:rPr>
          <w:rFonts w:eastAsiaTheme="minorEastAsia"/>
        </w:rPr>
        <w:t>we get:</w:t>
      </w:r>
    </w:p>
    <w:p w:rsidR="000D7964" w:rsidRPr="000D7964" w:rsidRDefault="000D7964" w:rsidP="000D7964">
      <w:pPr>
        <w:pStyle w:val="ListParagraph"/>
        <w:numPr>
          <w:ilvl w:val="0"/>
          <w:numId w:val="1"/>
        </w:numPr>
        <w:rPr>
          <w:rFonts w:eastAsiaTheme="minorEastAsia"/>
        </w:rPr>
      </w:pPr>
      <w:r>
        <w:rPr>
          <w:rFonts w:eastAsiaTheme="minorEastAsia"/>
        </w:rPr>
        <w:t xml:space="preserve">For each energy bid </w:t>
      </w:r>
      <m:oMath>
        <m:r>
          <w:rPr>
            <w:rFonts w:ascii="Cambria Math" w:eastAsiaTheme="minorEastAsia" w:hAnsi="Cambria Math"/>
          </w:rPr>
          <m:t>i=1,2,3,…Neb</m:t>
        </m:r>
      </m:oMath>
      <w:r>
        <w:rPr>
          <w:rFonts w:eastAsiaTheme="minorEastAsia"/>
        </w:rPr>
        <w:t>, the following equation holds true</w:t>
      </w:r>
    </w:p>
    <w:p w:rsidR="000D7964" w:rsidRPr="00494D4B" w:rsidRDefault="00B54FC6" w:rsidP="000D7964">
      <w:pPr>
        <w:rPr>
          <w:rFonts w:eastAsiaTheme="minorEastAsia"/>
        </w:rPr>
      </w:pPr>
      <m:oMathPara>
        <m:oMath>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EnergyBid</m:t>
              </m:r>
            </m:sup>
          </m:sSubSup>
          <m:r>
            <w:rPr>
              <w:rFonts w:ascii="Cambria Math" w:hAnsi="Cambria Math"/>
            </w:rPr>
            <m:t>= λ-</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eb</m:t>
              </m:r>
            </m:sup>
          </m:sSubSup>
        </m:oMath>
      </m:oMathPara>
    </w:p>
    <w:p w:rsidR="00494D4B" w:rsidRPr="000D7964" w:rsidRDefault="00494D4B" w:rsidP="00494D4B">
      <w:pPr>
        <w:ind w:left="720"/>
        <w:rPr>
          <w:rFonts w:eastAsiaTheme="minorEastAsia"/>
        </w:rPr>
      </w:pPr>
      <w:r>
        <w:rPr>
          <w:rFonts w:eastAsiaTheme="minorEastAsia"/>
        </w:rPr>
        <w:t xml:space="preserve">If the energy bid </w:t>
      </w:r>
      <w:r w:rsidRPr="00494D4B">
        <w:rPr>
          <w:rFonts w:eastAsiaTheme="minorEastAsia"/>
          <w:i/>
        </w:rPr>
        <w:t>i</w:t>
      </w:r>
      <w:r>
        <w:rPr>
          <w:rFonts w:eastAsiaTheme="minorEastAsia"/>
        </w:rPr>
        <w:t xml:space="preserve"> is marginal to the power balance constraint, then </w:t>
      </w:r>
      <m:oMath>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eb</m:t>
            </m:r>
          </m:sup>
        </m:sSubSup>
        <m:r>
          <w:rPr>
            <w:rFonts w:ascii="Cambria Math" w:hAnsi="Cambria Math"/>
          </w:rPr>
          <m:t>=0</m:t>
        </m:r>
      </m:oMath>
      <w:r>
        <w:rPr>
          <w:rFonts w:eastAsiaTheme="minorEastAsia"/>
        </w:rPr>
        <w:t xml:space="preserve"> and the energy bid </w:t>
      </w:r>
      <w:r w:rsidRPr="00494D4B">
        <w:rPr>
          <w:rFonts w:eastAsiaTheme="minorEastAsia"/>
          <w:i/>
        </w:rPr>
        <w:t>i</w:t>
      </w:r>
      <w:r>
        <w:rPr>
          <w:rFonts w:eastAsiaTheme="minorEastAsia"/>
        </w:rPr>
        <w:t xml:space="preserve"> sets the shadow price for the power balance constraint (System Lambda </w:t>
      </w:r>
      <m:oMath>
        <m:d>
          <m:dPr>
            <m:ctrlPr>
              <w:rPr>
                <w:rFonts w:ascii="Cambria Math" w:hAnsi="Cambria Math"/>
                <w:i/>
              </w:rPr>
            </m:ctrlPr>
          </m:dPr>
          <m:e>
            <m:r>
              <w:rPr>
                <w:rFonts w:ascii="Cambria Math" w:hAnsi="Cambria Math"/>
              </w:rPr>
              <m:t>λ</m:t>
            </m:r>
          </m:e>
        </m:d>
      </m:oMath>
      <w:r>
        <w:rPr>
          <w:rFonts w:eastAsiaTheme="minorEastAsia"/>
        </w:rPr>
        <w:t>)</w:t>
      </w:r>
    </w:p>
    <w:p w:rsidR="000D7964" w:rsidRDefault="000D7964" w:rsidP="000D7964">
      <w:pPr>
        <w:pStyle w:val="ListParagraph"/>
        <w:numPr>
          <w:ilvl w:val="0"/>
          <w:numId w:val="1"/>
        </w:numPr>
        <w:rPr>
          <w:rFonts w:eastAsiaTheme="minorEastAsia"/>
        </w:rPr>
      </w:pPr>
      <w:r>
        <w:rPr>
          <w:rFonts w:eastAsiaTheme="minorEastAsia"/>
        </w:rPr>
        <w:t xml:space="preserve">For each Resource energy offer </w:t>
      </w:r>
      <m:oMath>
        <m:r>
          <w:rPr>
            <w:rFonts w:ascii="Cambria Math" w:eastAsiaTheme="minorEastAsia" w:hAnsi="Cambria Math"/>
          </w:rPr>
          <m:t>i=1,2,3,…N</m:t>
        </m:r>
      </m:oMath>
      <w:r>
        <w:rPr>
          <w:rFonts w:eastAsiaTheme="minorEastAsia"/>
        </w:rPr>
        <w:t>, the following equation holds true</w:t>
      </w:r>
    </w:p>
    <w:p w:rsidR="000D7964" w:rsidRPr="00494D4B" w:rsidRDefault="00B54FC6" w:rsidP="000D7964">
      <w:pPr>
        <w:ind w:left="360"/>
        <w:rPr>
          <w:rFonts w:eastAsiaTheme="minorEastAsia"/>
        </w:rPr>
      </w:pPr>
      <m:oMathPara>
        <m:oMath>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EnergyOffer</m:t>
              </m:r>
            </m:sup>
          </m:sSubSup>
          <m:r>
            <w:rPr>
              <w:rFonts w:ascii="Cambria Math" w:hAnsi="Cambria Math"/>
            </w:rPr>
            <m:t>=λ-</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HSL</m:t>
              </m:r>
            </m:sup>
          </m:sSubSup>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LSL</m:t>
              </m:r>
            </m:sup>
          </m:sSubSup>
          <m:r>
            <w:rPr>
              <w:rFonts w:ascii="Cambria Math" w:hAnsi="Cambria Math"/>
            </w:rPr>
            <m:t xml:space="preserve"> </m:t>
          </m:r>
        </m:oMath>
      </m:oMathPara>
    </w:p>
    <w:p w:rsidR="00494D4B" w:rsidRPr="000D7964" w:rsidRDefault="00494D4B" w:rsidP="00494D4B">
      <w:pPr>
        <w:ind w:left="720"/>
        <w:rPr>
          <w:rFonts w:eastAsiaTheme="minorEastAsia"/>
        </w:rPr>
      </w:pPr>
      <w:r>
        <w:rPr>
          <w:rFonts w:eastAsiaTheme="minorEastAsia"/>
        </w:rPr>
        <w:t xml:space="preserve">If the energy offer </w:t>
      </w:r>
      <w:r w:rsidRPr="00494D4B">
        <w:rPr>
          <w:rFonts w:eastAsiaTheme="minorEastAsia"/>
          <w:i/>
        </w:rPr>
        <w:t>i</w:t>
      </w:r>
      <w:r>
        <w:rPr>
          <w:rFonts w:eastAsiaTheme="minorEastAsia"/>
        </w:rPr>
        <w:t xml:space="preserve"> is marginal to the power balance constraint, then</w:t>
      </w:r>
      <w:r w:rsidR="009356C1">
        <w:rPr>
          <w:rFonts w:eastAsiaTheme="minorEastAsia"/>
        </w:rPr>
        <w:t xml:space="preserve"> in most cases,</w:t>
      </w:r>
      <w:r>
        <w:rPr>
          <w:rFonts w:eastAsiaTheme="minorEastAsia"/>
        </w:rPr>
        <w:t xml:space="preserve"> </w:t>
      </w:r>
      <m:oMath>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HSL</m:t>
            </m:r>
          </m:sup>
        </m:sSubSup>
        <m:r>
          <w:rPr>
            <w:rFonts w:ascii="Cambria Math" w:hAnsi="Cambria Math"/>
          </w:rPr>
          <m:t>=0,</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LSL</m:t>
            </m:r>
          </m:sup>
        </m:sSubSup>
        <m:r>
          <w:rPr>
            <w:rFonts w:ascii="Cambria Math" w:hAnsi="Cambria Math"/>
          </w:rPr>
          <m:t xml:space="preserve">=0 </m:t>
        </m:r>
      </m:oMath>
      <w:r>
        <w:rPr>
          <w:rFonts w:eastAsiaTheme="minorEastAsia"/>
        </w:rPr>
        <w:t xml:space="preserve"> and the energy offer </w:t>
      </w:r>
      <w:r w:rsidRPr="00494D4B">
        <w:rPr>
          <w:rFonts w:eastAsiaTheme="minorEastAsia"/>
          <w:i/>
        </w:rPr>
        <w:t>i</w:t>
      </w:r>
      <w:r>
        <w:rPr>
          <w:rFonts w:eastAsiaTheme="minorEastAsia"/>
        </w:rPr>
        <w:t xml:space="preserve"> sets the shadow price for the power balance constraint (System Lambda </w:t>
      </w:r>
      <m:oMath>
        <m:d>
          <m:dPr>
            <m:ctrlPr>
              <w:rPr>
                <w:rFonts w:ascii="Cambria Math" w:hAnsi="Cambria Math"/>
                <w:i/>
              </w:rPr>
            </m:ctrlPr>
          </m:dPr>
          <m:e>
            <m:r>
              <w:rPr>
                <w:rFonts w:ascii="Cambria Math" w:hAnsi="Cambria Math"/>
              </w:rPr>
              <m:t>λ</m:t>
            </m:r>
          </m:e>
        </m:d>
      </m:oMath>
      <w:r>
        <w:rPr>
          <w:rFonts w:eastAsiaTheme="minorEastAsia"/>
        </w:rPr>
        <w:t>)</w:t>
      </w:r>
    </w:p>
    <w:p w:rsidR="00494D4B" w:rsidRPr="000D7964" w:rsidRDefault="00494D4B" w:rsidP="00494D4B">
      <w:pPr>
        <w:ind w:left="720"/>
        <w:rPr>
          <w:rFonts w:eastAsiaTheme="minorEastAsia"/>
        </w:rPr>
      </w:pPr>
    </w:p>
    <w:p w:rsidR="000D7964" w:rsidRDefault="000D7964" w:rsidP="000D7964">
      <w:pPr>
        <w:pStyle w:val="ListParagraph"/>
        <w:numPr>
          <w:ilvl w:val="0"/>
          <w:numId w:val="1"/>
        </w:numPr>
        <w:rPr>
          <w:rFonts w:eastAsiaTheme="minorEastAsia"/>
        </w:rPr>
      </w:pPr>
      <w:r>
        <w:rPr>
          <w:rFonts w:eastAsiaTheme="minorEastAsia"/>
        </w:rPr>
        <w:t xml:space="preserve">For each Resource AS offer </w:t>
      </w:r>
      <m:oMath>
        <m:r>
          <w:rPr>
            <w:rFonts w:ascii="Cambria Math" w:eastAsiaTheme="minorEastAsia" w:hAnsi="Cambria Math"/>
          </w:rPr>
          <m:t>i=1,2,3,…N</m:t>
        </m:r>
      </m:oMath>
      <w:r>
        <w:rPr>
          <w:rFonts w:eastAsiaTheme="minorEastAsia"/>
        </w:rPr>
        <w:t>, the following equation holds true</w:t>
      </w:r>
    </w:p>
    <w:p w:rsidR="000D7964" w:rsidRPr="000D7964" w:rsidRDefault="00B54FC6" w:rsidP="000D7964">
      <w:pPr>
        <w:ind w:left="360"/>
        <w:rPr>
          <w:rFonts w:eastAsiaTheme="minorEastAsia"/>
        </w:rPr>
      </w:pPr>
      <m:oMathPara>
        <m:oMath>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ASOffer</m:t>
              </m:r>
            </m:sup>
          </m:sSubSup>
          <m:r>
            <w:rPr>
              <w:rFonts w:ascii="Cambria Math" w:hAnsi="Cambria Math"/>
            </w:rPr>
            <m:t>=α-</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HSL</m:t>
              </m:r>
            </m:sup>
          </m:sSubSup>
        </m:oMath>
      </m:oMathPara>
    </w:p>
    <w:p w:rsidR="00494D4B" w:rsidRPr="000D7964" w:rsidRDefault="00494D4B" w:rsidP="00494D4B">
      <w:pPr>
        <w:ind w:left="720"/>
        <w:rPr>
          <w:rFonts w:eastAsiaTheme="minorEastAsia"/>
        </w:rPr>
      </w:pPr>
      <w:r>
        <w:rPr>
          <w:rFonts w:eastAsiaTheme="minorEastAsia"/>
        </w:rPr>
        <w:t xml:space="preserve">If the AS offer </w:t>
      </w:r>
      <w:r w:rsidRPr="00494D4B">
        <w:rPr>
          <w:rFonts w:eastAsiaTheme="minorEastAsia"/>
          <w:i/>
        </w:rPr>
        <w:t>i</w:t>
      </w:r>
      <w:r>
        <w:rPr>
          <w:rFonts w:eastAsiaTheme="minorEastAsia"/>
        </w:rPr>
        <w:t xml:space="preserve"> is marginal to the AS procurement constraint, then</w:t>
      </w:r>
      <w:r w:rsidR="009356C1">
        <w:rPr>
          <w:rFonts w:eastAsiaTheme="minorEastAsia"/>
        </w:rPr>
        <w:t xml:space="preserve"> in most cases,</w:t>
      </w:r>
      <w:r>
        <w:rPr>
          <w:rFonts w:eastAsiaTheme="minorEastAsia"/>
        </w:rPr>
        <w:t xml:space="preserve"> </w:t>
      </w:r>
      <m:oMath>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HSL</m:t>
            </m:r>
          </m:sup>
        </m:sSubSup>
        <m:r>
          <w:rPr>
            <w:rFonts w:ascii="Cambria Math" w:hAnsi="Cambria Math"/>
          </w:rPr>
          <m:t>=0</m:t>
        </m:r>
      </m:oMath>
      <w:r>
        <w:rPr>
          <w:rFonts w:eastAsiaTheme="minorEastAsia"/>
        </w:rPr>
        <w:t xml:space="preserve">and the AS offer </w:t>
      </w:r>
      <w:r w:rsidRPr="00494D4B">
        <w:rPr>
          <w:rFonts w:eastAsiaTheme="minorEastAsia"/>
          <w:i/>
        </w:rPr>
        <w:t>i</w:t>
      </w:r>
      <w:r>
        <w:rPr>
          <w:rFonts w:eastAsiaTheme="minorEastAsia"/>
        </w:rPr>
        <w:t xml:space="preserve"> sets the shadow price for the AS procurement constraint (typically </w:t>
      </w:r>
      <w:r w:rsidR="007A5463">
        <w:rPr>
          <w:rFonts w:eastAsiaTheme="minorEastAsia"/>
        </w:rPr>
        <w:t xml:space="preserve">referred to as </w:t>
      </w:r>
      <w:r>
        <w:rPr>
          <w:rFonts w:eastAsiaTheme="minorEastAsia"/>
        </w:rPr>
        <w:t xml:space="preserve">the AS MCPC </w:t>
      </w:r>
      <m:oMath>
        <m:d>
          <m:dPr>
            <m:ctrlPr>
              <w:rPr>
                <w:rFonts w:ascii="Cambria Math" w:hAnsi="Cambria Math"/>
                <w:i/>
              </w:rPr>
            </m:ctrlPr>
          </m:dPr>
          <m:e>
            <m:r>
              <w:rPr>
                <w:rFonts w:ascii="Cambria Math" w:hAnsi="Cambria Math"/>
              </w:rPr>
              <m:t>α</m:t>
            </m:r>
          </m:e>
        </m:d>
      </m:oMath>
      <w:r>
        <w:rPr>
          <w:rFonts w:eastAsiaTheme="minorEastAsia"/>
        </w:rPr>
        <w:t>)</w:t>
      </w:r>
    </w:p>
    <w:p w:rsidR="001F6B79" w:rsidRDefault="001F6B79">
      <w:pPr>
        <w:rPr>
          <w:rFonts w:eastAsiaTheme="minorEastAsia"/>
          <w:b/>
          <w:sz w:val="24"/>
          <w:u w:val="single"/>
        </w:rPr>
      </w:pPr>
      <w:r>
        <w:rPr>
          <w:rFonts w:eastAsiaTheme="minorEastAsia"/>
          <w:b/>
          <w:sz w:val="24"/>
          <w:u w:val="single"/>
        </w:rPr>
        <w:br w:type="page"/>
      </w:r>
    </w:p>
    <w:p w:rsidR="00E559A6" w:rsidRPr="00C64847" w:rsidRDefault="00E559A6" w:rsidP="00E559A6">
      <w:pPr>
        <w:rPr>
          <w:rFonts w:eastAsiaTheme="minorEastAsia"/>
          <w:b/>
          <w:sz w:val="24"/>
          <w:u w:val="single"/>
        </w:rPr>
      </w:pPr>
      <w:r w:rsidRPr="00C64847">
        <w:rPr>
          <w:rFonts w:eastAsiaTheme="minorEastAsia"/>
          <w:b/>
          <w:sz w:val="24"/>
          <w:u w:val="single"/>
        </w:rPr>
        <w:lastRenderedPageBreak/>
        <w:t>Pricing Analysis Example:</w:t>
      </w:r>
    </w:p>
    <w:p w:rsidR="00096D22" w:rsidRDefault="00096D22" w:rsidP="00E559A6">
      <w:pPr>
        <w:jc w:val="both"/>
        <w:rPr>
          <w:rFonts w:eastAsiaTheme="minorEastAsia"/>
        </w:rPr>
      </w:pPr>
      <w:r>
        <w:rPr>
          <w:rFonts w:eastAsiaTheme="minorEastAsia"/>
        </w:rPr>
        <w:t>Let there be a Resource g whose capacity has been partly awarded energy and partly awarded AS such that the sum of the energy award and AS award equals Resource g HSL.</w:t>
      </w:r>
    </w:p>
    <w:p w:rsidR="00096D22" w:rsidRDefault="00096D22" w:rsidP="00E559A6">
      <w:pPr>
        <w:jc w:val="both"/>
        <w:rPr>
          <w:rFonts w:eastAsiaTheme="minorEastAsia"/>
        </w:rPr>
      </w:pPr>
      <w:r>
        <w:rPr>
          <w:rFonts w:eastAsiaTheme="minorEastAsia"/>
        </w:rPr>
        <w:t>In this case:</w:t>
      </w:r>
    </w:p>
    <w:p w:rsidR="00096D22" w:rsidRPr="00096D22" w:rsidRDefault="00B54FC6" w:rsidP="00E559A6">
      <w:pPr>
        <w:jc w:val="both"/>
        <w:rPr>
          <w:rFonts w:eastAsiaTheme="minorEastAsia"/>
        </w:rPr>
      </w:pPr>
      <m:oMathPara>
        <m:oMath>
          <m:sSubSup>
            <m:sSubSupPr>
              <m:ctrlPr>
                <w:rPr>
                  <w:rFonts w:ascii="Cambria Math" w:hAnsi="Cambria Math"/>
                  <w:i/>
                </w:rPr>
              </m:ctrlPr>
            </m:sSubSupPr>
            <m:e>
              <m:r>
                <w:rPr>
                  <w:rFonts w:ascii="Cambria Math" w:hAnsi="Cambria Math"/>
                </w:rPr>
                <m:t>MW</m:t>
              </m:r>
            </m:e>
            <m:sub>
              <m:r>
                <w:rPr>
                  <w:rFonts w:ascii="Cambria Math" w:hAnsi="Cambria Math"/>
                </w:rPr>
                <m:t>g</m:t>
              </m:r>
            </m:sub>
            <m:sup>
              <m:r>
                <w:rPr>
                  <w:rFonts w:ascii="Cambria Math" w:hAnsi="Cambria Math"/>
                </w:rPr>
                <m:t>EnergyOfferAward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g</m:t>
              </m:r>
            </m:sub>
            <m:sup>
              <m:r>
                <w:rPr>
                  <w:rFonts w:ascii="Cambria Math" w:hAnsi="Cambria Math"/>
                </w:rPr>
                <m:t>ASOfferAward</m:t>
              </m:r>
            </m:sup>
          </m:sSubSup>
          <m:r>
            <w:rPr>
              <w:rFonts w:ascii="Cambria Math" w:hAnsi="Cambria Math"/>
            </w:rPr>
            <m:t>=</m:t>
          </m:r>
          <m:sSub>
            <m:sSubPr>
              <m:ctrlPr>
                <w:rPr>
                  <w:rFonts w:ascii="Cambria Math" w:hAnsi="Cambria Math"/>
                  <w:i/>
                </w:rPr>
              </m:ctrlPr>
            </m:sSubPr>
            <m:e>
              <m:r>
                <w:rPr>
                  <w:rFonts w:ascii="Cambria Math" w:hAnsi="Cambria Math"/>
                </w:rPr>
                <m:t>HSL</m:t>
              </m:r>
            </m:e>
            <m:sub>
              <m:r>
                <w:rPr>
                  <w:rFonts w:ascii="Cambria Math" w:hAnsi="Cambria Math"/>
                </w:rPr>
                <m:t>g</m:t>
              </m:r>
            </m:sub>
          </m:sSub>
        </m:oMath>
      </m:oMathPara>
    </w:p>
    <w:p w:rsidR="00096D22" w:rsidRDefault="00096D22" w:rsidP="00E559A6">
      <w:pPr>
        <w:jc w:val="both"/>
        <w:rPr>
          <w:rFonts w:eastAsiaTheme="minorEastAsia"/>
        </w:rPr>
      </w:pPr>
      <w:r>
        <w:rPr>
          <w:rFonts w:eastAsiaTheme="minorEastAsia"/>
        </w:rPr>
        <w:t xml:space="preserve">The HSL constraint is binding, i.e. </w:t>
      </w:r>
      <m:oMath>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HSL</m:t>
            </m:r>
          </m:sup>
        </m:sSubSup>
        <m:r>
          <w:rPr>
            <w:rFonts w:ascii="Cambria Math" w:hAnsi="Cambria Math"/>
          </w:rPr>
          <m:t>&gt;0</m:t>
        </m:r>
      </m:oMath>
    </w:p>
    <w:p w:rsidR="00096D22" w:rsidRDefault="00096D22" w:rsidP="00096D22">
      <w:pPr>
        <w:jc w:val="both"/>
        <w:rPr>
          <w:rFonts w:eastAsiaTheme="minorEastAsia"/>
        </w:rPr>
      </w:pPr>
      <w:r>
        <w:rPr>
          <w:rFonts w:eastAsiaTheme="minorEastAsia"/>
        </w:rPr>
        <w:t xml:space="preserve">The LSL constraint is not binding, i.e. </w:t>
      </w:r>
      <m:oMath>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LSL</m:t>
            </m:r>
          </m:sup>
        </m:sSubSup>
        <m:r>
          <w:rPr>
            <w:rFonts w:ascii="Cambria Math" w:hAnsi="Cambria Math"/>
          </w:rPr>
          <m:t>=0</m:t>
        </m:r>
      </m:oMath>
    </w:p>
    <w:p w:rsidR="00096D22" w:rsidRDefault="00096D22" w:rsidP="00E559A6">
      <w:pPr>
        <w:jc w:val="both"/>
        <w:rPr>
          <w:rFonts w:eastAsiaTheme="minorEastAsia"/>
        </w:rPr>
      </w:pPr>
      <w:r>
        <w:rPr>
          <w:rFonts w:eastAsiaTheme="minorEastAsia"/>
        </w:rPr>
        <w:t>And,</w:t>
      </w:r>
    </w:p>
    <w:p w:rsidR="00096D22" w:rsidRPr="00096D22" w:rsidRDefault="00B54FC6" w:rsidP="00096D22">
      <w:pPr>
        <w:ind w:left="360"/>
        <w:rPr>
          <w:rFonts w:eastAsiaTheme="minorEastAsia"/>
        </w:rPr>
      </w:pPr>
      <m:oMathPara>
        <m:oMath>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EnergyOffer</m:t>
              </m:r>
            </m:sup>
          </m:sSubSup>
          <m:r>
            <w:rPr>
              <w:rFonts w:ascii="Cambria Math" w:hAnsi="Cambria Math"/>
            </w:rPr>
            <m:t xml:space="preserve">- </m:t>
          </m:r>
          <m:d>
            <m:dPr>
              <m:ctrlPr>
                <w:rPr>
                  <w:rFonts w:ascii="Cambria Math" w:hAnsi="Cambria Math"/>
                  <w:i/>
                </w:rPr>
              </m:ctrlPr>
            </m:dPr>
            <m:e>
              <m:r>
                <w:rPr>
                  <w:rFonts w:ascii="Cambria Math" w:hAnsi="Cambria Math"/>
                </w:rPr>
                <m:t>λ+</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HSL</m:t>
                  </m:r>
                </m:sup>
              </m:sSubSup>
            </m:e>
          </m:d>
          <m:r>
            <w:rPr>
              <w:rFonts w:ascii="Cambria Math" w:hAnsi="Cambria Math"/>
            </w:rPr>
            <m:t>=0</m:t>
          </m:r>
        </m:oMath>
      </m:oMathPara>
    </w:p>
    <w:p w:rsidR="00096D22" w:rsidRPr="000D7964" w:rsidRDefault="00B54FC6" w:rsidP="00096D22">
      <w:pPr>
        <w:ind w:left="360"/>
        <w:rPr>
          <w:rFonts w:eastAsiaTheme="minorEastAsia"/>
        </w:rPr>
      </w:pPr>
      <m:oMathPara>
        <m:oMath>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ASOffer</m:t>
              </m:r>
            </m:sup>
          </m:sSubSup>
          <m:r>
            <w:rPr>
              <w:rFonts w:ascii="Cambria Math" w:hAnsi="Cambria Math"/>
            </w:rPr>
            <m:t xml:space="preserve">- </m:t>
          </m:r>
          <m:d>
            <m:dPr>
              <m:ctrlPr>
                <w:rPr>
                  <w:rFonts w:ascii="Cambria Math" w:hAnsi="Cambria Math"/>
                  <w:i/>
                </w:rPr>
              </m:ctrlPr>
            </m:dPr>
            <m:e>
              <m:r>
                <w:rPr>
                  <w:rFonts w:ascii="Cambria Math" w:hAnsi="Cambria Math"/>
                </w:rPr>
                <m:t>α+</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HSL</m:t>
                  </m:r>
                </m:sup>
              </m:sSubSup>
            </m:e>
          </m:d>
          <m:r>
            <w:rPr>
              <w:rFonts w:ascii="Cambria Math" w:hAnsi="Cambria Math"/>
            </w:rPr>
            <m:t>=0</m:t>
          </m:r>
        </m:oMath>
      </m:oMathPara>
    </w:p>
    <w:p w:rsidR="00096D22" w:rsidRDefault="00096D22" w:rsidP="00096D22">
      <w:pPr>
        <w:jc w:val="both"/>
        <w:rPr>
          <w:rFonts w:eastAsiaTheme="minorEastAsia"/>
        </w:rPr>
      </w:pPr>
      <w:r>
        <w:rPr>
          <w:rFonts w:eastAsiaTheme="minorEastAsia"/>
        </w:rPr>
        <w:t>Rearranging we get</w:t>
      </w:r>
    </w:p>
    <w:p w:rsidR="00096D22" w:rsidRPr="00096D22" w:rsidRDefault="00096D22" w:rsidP="00096D22">
      <w:pPr>
        <w:ind w:left="360"/>
        <w:rPr>
          <w:rFonts w:eastAsiaTheme="minorEastAsia"/>
        </w:rPr>
      </w:pPr>
      <m:oMathPara>
        <m:oMath>
          <m:r>
            <w:rPr>
              <w:rFonts w:ascii="Cambria Math" w:hAnsi="Cambria Math"/>
            </w:rPr>
            <m:t>λ-</m:t>
          </m:r>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Ener</m:t>
              </m:r>
              <m:r>
                <w:rPr>
                  <w:rFonts w:ascii="Cambria Math" w:hAnsi="Cambria Math"/>
                </w:rPr>
                <m:t>gyOffer</m:t>
              </m:r>
            </m:sup>
          </m:sSubSup>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HSL</m:t>
              </m:r>
            </m:sup>
          </m:sSubSup>
        </m:oMath>
      </m:oMathPara>
    </w:p>
    <w:p w:rsidR="00096D22" w:rsidRPr="00535855" w:rsidRDefault="00096D22" w:rsidP="00096D22">
      <w:pPr>
        <w:ind w:left="360"/>
        <w:rPr>
          <w:rFonts w:eastAsiaTheme="minorEastAsia"/>
        </w:rPr>
      </w:pPr>
      <m:oMathPara>
        <m:oMath>
          <m:r>
            <w:rPr>
              <w:rFonts w:ascii="Cambria Math" w:hAnsi="Cambria Math"/>
            </w:rPr>
            <m:t>α-</m:t>
          </m:r>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ASOffer</m:t>
              </m:r>
            </m:sup>
          </m:sSubSup>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HSL</m:t>
              </m:r>
            </m:sup>
          </m:sSubSup>
        </m:oMath>
      </m:oMathPara>
    </w:p>
    <w:p w:rsidR="00535855" w:rsidRPr="00096D22" w:rsidRDefault="00535855" w:rsidP="00535855">
      <w:pPr>
        <w:rPr>
          <w:rFonts w:eastAsiaTheme="minorEastAsia"/>
        </w:rPr>
      </w:pPr>
      <w:r>
        <w:rPr>
          <w:rFonts w:eastAsiaTheme="minorEastAsia"/>
        </w:rPr>
        <w:t xml:space="preserve">Equating the two equations we get </w:t>
      </w:r>
      <m:oMath>
        <m:r>
          <m:rPr>
            <m:sty m:val="p"/>
          </m:rPr>
          <w:rPr>
            <w:rFonts w:ascii="Cambria Math" w:hAnsi="Cambria Math"/>
          </w:rPr>
          <w:br/>
        </m:r>
      </m:oMath>
      <m:oMathPara>
        <m:oMath>
          <m:r>
            <w:rPr>
              <w:rFonts w:ascii="Cambria Math" w:hAnsi="Cambria Math"/>
            </w:rPr>
            <m:t>λ-</m:t>
          </m:r>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EnergyOffer</m:t>
              </m:r>
            </m:sup>
          </m:sSubSup>
          <m:r>
            <w:rPr>
              <w:rFonts w:ascii="Cambria Math" w:hAnsi="Cambria Math"/>
            </w:rPr>
            <m:t>=α-</m:t>
          </m:r>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ASOffer</m:t>
              </m:r>
            </m:sup>
          </m:sSubSup>
        </m:oMath>
      </m:oMathPara>
    </w:p>
    <w:p w:rsidR="00535855" w:rsidRDefault="00535855" w:rsidP="00535855">
      <w:pPr>
        <w:jc w:val="both"/>
        <w:rPr>
          <w:rFonts w:eastAsiaTheme="minorEastAsia"/>
        </w:rPr>
      </w:pPr>
      <w:r>
        <w:rPr>
          <w:rFonts w:eastAsiaTheme="minorEastAsia"/>
        </w:rPr>
        <w:t>This demonstrates that at the optimal solution Resource g is indifferent to whether its capacity is used for energy or AS.</w:t>
      </w:r>
      <w:r w:rsidR="00DF1207">
        <w:rPr>
          <w:rFonts w:eastAsiaTheme="minorEastAsia"/>
        </w:rPr>
        <w:t xml:space="preserve"> This is because for each MW sold from the resource for energy or AS</w:t>
      </w:r>
      <w:r w:rsidR="00DB3CB1">
        <w:rPr>
          <w:rFonts w:eastAsiaTheme="minorEastAsia"/>
        </w:rPr>
        <w:t>,</w:t>
      </w:r>
      <w:r w:rsidR="00DF1207">
        <w:rPr>
          <w:rFonts w:eastAsiaTheme="minorEastAsia"/>
        </w:rPr>
        <w:t xml:space="preserve"> the </w:t>
      </w:r>
      <w:r w:rsidR="00DB3CB1">
        <w:rPr>
          <w:rFonts w:eastAsiaTheme="minorEastAsia"/>
        </w:rPr>
        <w:t xml:space="preserve">additional revenue from energy or AS, over submitted offer price, </w:t>
      </w:r>
      <w:r w:rsidR="00DF1207">
        <w:rPr>
          <w:rFonts w:eastAsiaTheme="minorEastAsia"/>
        </w:rPr>
        <w:t xml:space="preserve">is the same. </w:t>
      </w:r>
    </w:p>
    <w:p w:rsidR="00096D22" w:rsidRPr="00096D22" w:rsidRDefault="00096D22" w:rsidP="00096D22">
      <w:pPr>
        <w:ind w:left="360"/>
        <w:rPr>
          <w:rFonts w:eastAsiaTheme="minorEastAsia"/>
        </w:rPr>
      </w:pPr>
    </w:p>
    <w:p w:rsidR="00096D22" w:rsidRDefault="00096D22" w:rsidP="00096D22">
      <w:pPr>
        <w:jc w:val="both"/>
        <w:rPr>
          <w:rFonts w:eastAsiaTheme="minorEastAsia"/>
        </w:rPr>
      </w:pPr>
    </w:p>
    <w:p w:rsidR="00A32375" w:rsidRPr="00682CBE" w:rsidRDefault="00A32375" w:rsidP="00A32375"/>
    <w:p w:rsidR="00A32375" w:rsidRDefault="00A32375">
      <w:pPr>
        <w:rPr>
          <w:b/>
          <w:sz w:val="32"/>
          <w:u w:val="single"/>
        </w:rPr>
      </w:pPr>
    </w:p>
    <w:p w:rsidR="009930A2" w:rsidRDefault="009930A2">
      <w:pPr>
        <w:rPr>
          <w:b/>
          <w:sz w:val="32"/>
          <w:u w:val="single"/>
        </w:rPr>
      </w:pPr>
      <w:r>
        <w:rPr>
          <w:b/>
          <w:sz w:val="32"/>
          <w:u w:val="single"/>
        </w:rPr>
        <w:br w:type="page"/>
      </w:r>
    </w:p>
    <w:p w:rsidR="00BE122F" w:rsidRDefault="00BE122F" w:rsidP="00E32DFC">
      <w:pPr>
        <w:rPr>
          <w:b/>
          <w:sz w:val="28"/>
          <w:u w:val="single"/>
        </w:rPr>
      </w:pPr>
      <w:r>
        <w:rPr>
          <w:b/>
          <w:sz w:val="28"/>
          <w:u w:val="single"/>
        </w:rPr>
        <w:lastRenderedPageBreak/>
        <w:t>DAM Pricing Analysis Applying KKT Optimality Conditions– Future AS</w:t>
      </w:r>
    </w:p>
    <w:p w:rsidR="00E32DFC" w:rsidRDefault="00E32DFC" w:rsidP="00E32DFC">
      <w:r>
        <w:t>The simplified DAM optimization problem</w:t>
      </w:r>
      <w:r w:rsidR="00BE122F">
        <w:t xml:space="preserve"> under the proposed Future Ancillary Service framework</w:t>
      </w:r>
      <w:r>
        <w:t xml:space="preserve"> is presented below.</w:t>
      </w:r>
    </w:p>
    <w:p w:rsidR="00E32DFC" w:rsidRDefault="00E32DFC" w:rsidP="00E32DFC">
      <w:r>
        <w:t>Simplifications:</w:t>
      </w:r>
    </w:p>
    <w:p w:rsidR="00E32DFC" w:rsidRDefault="00E32DFC" w:rsidP="00E32DFC">
      <w:pPr>
        <w:pStyle w:val="ListParagraph"/>
        <w:numPr>
          <w:ilvl w:val="0"/>
          <w:numId w:val="27"/>
        </w:numPr>
      </w:pPr>
      <w:r>
        <w:t>Transmission constraints, PTPs, block offers and bids are not considered</w:t>
      </w:r>
    </w:p>
    <w:p w:rsidR="00E32DFC" w:rsidRDefault="00E32DFC" w:rsidP="00E32DFC">
      <w:pPr>
        <w:pStyle w:val="ListParagraph"/>
        <w:numPr>
          <w:ilvl w:val="0"/>
          <w:numId w:val="27"/>
        </w:numPr>
      </w:pPr>
      <w:r>
        <w:t>Energy Offer are covering the entire MW range from LSL to HSL</w:t>
      </w:r>
    </w:p>
    <w:p w:rsidR="00E32DFC" w:rsidRDefault="00E32DFC" w:rsidP="00E32DFC">
      <w:pPr>
        <w:pStyle w:val="ListParagraph"/>
        <w:numPr>
          <w:ilvl w:val="0"/>
          <w:numId w:val="27"/>
        </w:numPr>
      </w:pPr>
      <w:r>
        <w:t>No constraints on how much AS can be awarded to a single resource but AS awards cannot exceed the MW amount in the AS Offer</w:t>
      </w:r>
    </w:p>
    <w:p w:rsidR="00E32DFC" w:rsidRDefault="00B54FC6" w:rsidP="00E32DFC">
      <w:pPr>
        <w:pStyle w:val="ListParagraph"/>
        <w:numPr>
          <w:ilvl w:val="0"/>
          <w:numId w:val="27"/>
        </w:numPr>
        <w:rPr>
          <w:rFonts w:eastAsiaTheme="minorEastAsia"/>
        </w:rPr>
      </w:pPr>
      <m:oMath>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EnergyBid</m:t>
            </m:r>
          </m:sup>
        </m:sSubSup>
        <m:r>
          <w:rPr>
            <w:rFonts w:ascii="Cambria Math" w:eastAsiaTheme="minorEastAsia" w:hAnsi="Cambria Math"/>
          </w:rPr>
          <m:t>,</m:t>
        </m:r>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EnergyOffer</m:t>
            </m:r>
          </m:sup>
        </m:sSubSup>
        <m:r>
          <w:rPr>
            <w:rFonts w:ascii="Cambria Math" w:hAnsi="Cambria Math"/>
          </w:rPr>
          <m:t>,</m:t>
        </m:r>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RegUpOffer</m:t>
            </m:r>
          </m:sup>
        </m:sSubSup>
        <m:r>
          <w:rPr>
            <w:rFonts w:ascii="Cambria Math" w:hAnsi="Cambria Math"/>
          </w:rPr>
          <m:t>, etc.</m:t>
        </m:r>
      </m:oMath>
      <w:r w:rsidR="00E32DFC" w:rsidRPr="0091479D">
        <w:rPr>
          <w:rFonts w:eastAsiaTheme="minorEastAsia"/>
        </w:rPr>
        <w:t xml:space="preserve"> are the submitted bids ($/MWh) , energy offers ($/MWh), </w:t>
      </w:r>
      <w:r w:rsidR="00E32DFC">
        <w:rPr>
          <w:rFonts w:eastAsiaTheme="minorEastAsia"/>
        </w:rPr>
        <w:t>RegUp</w:t>
      </w:r>
      <w:r w:rsidR="00E32DFC" w:rsidRPr="0091479D">
        <w:rPr>
          <w:rFonts w:eastAsiaTheme="minorEastAsia"/>
        </w:rPr>
        <w:t xml:space="preserve"> offers ($/MW)</w:t>
      </w:r>
      <w:r w:rsidR="00E32DFC">
        <w:rPr>
          <w:rFonts w:eastAsiaTheme="minorEastAsia"/>
        </w:rPr>
        <w:t>, etc.</w:t>
      </w:r>
      <w:r w:rsidR="00E32DFC" w:rsidRPr="0091479D">
        <w:rPr>
          <w:rFonts w:eastAsiaTheme="minorEastAsia"/>
        </w:rPr>
        <w:t xml:space="preserve"> respectively. For simplicity, these bids and offers are considered to be constant for the entire MW bid or offered.</w:t>
      </w:r>
    </w:p>
    <w:p w:rsidR="00E32DFC" w:rsidRDefault="00E32DFC" w:rsidP="00E32DFC">
      <w:pPr>
        <w:pStyle w:val="ListParagraph"/>
        <w:numPr>
          <w:ilvl w:val="0"/>
          <w:numId w:val="27"/>
        </w:numPr>
        <w:rPr>
          <w:rFonts w:eastAsiaTheme="minorEastAsia"/>
        </w:rPr>
      </w:pPr>
      <w:r>
        <w:rPr>
          <w:rFonts w:eastAsiaTheme="minorEastAsia"/>
        </w:rPr>
        <w:t>Resource commitment not considered – all Resources considered to be online and only online AS and Energy Offers considered</w:t>
      </w:r>
    </w:p>
    <w:p w:rsidR="00E32DFC" w:rsidRDefault="00E32DFC" w:rsidP="00E32DFC">
      <w:pPr>
        <w:pStyle w:val="ListParagraph"/>
        <w:numPr>
          <w:ilvl w:val="0"/>
          <w:numId w:val="27"/>
        </w:numPr>
        <w:rPr>
          <w:rFonts w:eastAsiaTheme="minorEastAsia"/>
        </w:rPr>
      </w:pPr>
      <w:r>
        <w:rPr>
          <w:rFonts w:eastAsiaTheme="minorEastAsia"/>
        </w:rPr>
        <w:t>All AS Offers from Generation Resources are considered to be inclusive with respect to their EOC.</w:t>
      </w:r>
    </w:p>
    <w:p w:rsidR="00E32DFC" w:rsidRDefault="00E32DFC" w:rsidP="00E32DFC">
      <w:pPr>
        <w:pStyle w:val="ListParagraph"/>
        <w:numPr>
          <w:ilvl w:val="0"/>
          <w:numId w:val="27"/>
        </w:numPr>
        <w:rPr>
          <w:rFonts w:eastAsiaTheme="minorEastAsia"/>
        </w:rPr>
      </w:pPr>
      <w:r>
        <w:rPr>
          <w:rFonts w:eastAsiaTheme="minorEastAsia"/>
        </w:rPr>
        <w:t>Temporal constraints not modeled</w:t>
      </w:r>
    </w:p>
    <w:p w:rsidR="001F6B79" w:rsidRDefault="001F6B79" w:rsidP="001F6B79">
      <w:pPr>
        <w:pStyle w:val="ListParagraph"/>
        <w:numPr>
          <w:ilvl w:val="0"/>
          <w:numId w:val="27"/>
        </w:numPr>
        <w:rPr>
          <w:rFonts w:eastAsiaTheme="minorEastAsia"/>
        </w:rPr>
      </w:pPr>
      <w:r>
        <w:rPr>
          <w:rFonts w:eastAsiaTheme="minorEastAsia"/>
        </w:rPr>
        <w:t>AS Self Arrangement set to zero</w:t>
      </w:r>
    </w:p>
    <w:p w:rsidR="00E32DFC" w:rsidRPr="0091479D" w:rsidRDefault="00E32DFC" w:rsidP="00E32DFC">
      <w:pPr>
        <w:pStyle w:val="ListParagraph"/>
        <w:numPr>
          <w:ilvl w:val="0"/>
          <w:numId w:val="27"/>
        </w:numPr>
        <w:rPr>
          <w:rFonts w:eastAsiaTheme="minorEastAsia"/>
        </w:rPr>
      </w:pPr>
      <w:r>
        <w:rPr>
          <w:rFonts w:eastAsiaTheme="minorEastAsia"/>
        </w:rPr>
        <w:t>Other simplifications compared to actual DAM ….</w:t>
      </w:r>
    </w:p>
    <w:p w:rsidR="00E32DFC" w:rsidRPr="004A124E" w:rsidRDefault="00E32DFC" w:rsidP="00E32DFC">
      <w:pPr>
        <w:rPr>
          <w:rFonts w:eastAsiaTheme="minorEastAsia"/>
        </w:rPr>
      </w:pPr>
    </w:p>
    <w:p w:rsidR="001F6B79" w:rsidRDefault="001F6B79">
      <w:pPr>
        <w:rPr>
          <w:b/>
          <w:sz w:val="24"/>
          <w:u w:val="single"/>
        </w:rPr>
      </w:pPr>
      <w:r>
        <w:rPr>
          <w:b/>
          <w:sz w:val="24"/>
          <w:u w:val="single"/>
        </w:rPr>
        <w:br w:type="page"/>
      </w:r>
    </w:p>
    <w:p w:rsidR="00E32DFC" w:rsidRPr="00C64847" w:rsidRDefault="00E32DFC" w:rsidP="00E32DFC">
      <w:pPr>
        <w:rPr>
          <w:b/>
          <w:sz w:val="24"/>
          <w:u w:val="single"/>
        </w:rPr>
      </w:pPr>
      <w:r w:rsidRPr="00C64847">
        <w:rPr>
          <w:b/>
          <w:sz w:val="24"/>
          <w:u w:val="single"/>
        </w:rPr>
        <w:lastRenderedPageBreak/>
        <w:t>Optimization Problem</w:t>
      </w:r>
    </w:p>
    <w:p w:rsidR="00E32DFC" w:rsidRPr="006130FD" w:rsidRDefault="00E32DFC" w:rsidP="00E32DFC">
      <w:pPr>
        <w:rPr>
          <w:rFonts w:eastAsiaTheme="minorEastAsia"/>
          <w:b/>
          <w:u w:val="single"/>
        </w:rPr>
      </w:pPr>
      <w:r>
        <w:rPr>
          <w:b/>
          <w:u w:val="single"/>
        </w:rPr>
        <w:t>Minimize objective (cost) function:</w:t>
      </w:r>
    </w:p>
    <w:p w:rsidR="00D64234" w:rsidRPr="00682CBE" w:rsidRDefault="00D64234">
      <m:oMathPara>
        <m:oMathParaPr>
          <m:jc m:val="left"/>
        </m:oMathParaPr>
        <m:oMath>
          <m:r>
            <w:rPr>
              <w:rFonts w:ascii="Cambria Math" w:hAnsi="Cambria Math"/>
            </w:rPr>
            <m:t xml:space="preserve">Minimize </m:t>
          </m:r>
          <m:d>
            <m:dPr>
              <m:begChr m:val="{"/>
              <m:endChr m:val="}"/>
              <m:ctrlPr>
                <w:rPr>
                  <w:rFonts w:ascii="Cambria Math" w:hAnsi="Cambria Math"/>
                  <w:i/>
                </w:rPr>
              </m:ctrlPr>
            </m:dPr>
            <m:e>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Neb</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EnergyBid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EnergyBidAward</m:t>
                      </m:r>
                    </m:sup>
                  </m:sSubSup>
                </m:e>
              </m:nary>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Ng</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EnergyOffer</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EnergyOfferAward</m:t>
                      </m:r>
                    </m:sup>
                  </m:sSubSup>
                </m:e>
              </m:nary>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Ng+Ncl</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RegUpOffer</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RegUpAward</m:t>
                      </m:r>
                    </m:sup>
                  </m:sSubSup>
                </m:e>
              </m:nary>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Nfg+Nfcl</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FRRSUpOffer</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FRRSUpAward</m:t>
                      </m:r>
                    </m:sup>
                  </m:sSubSup>
                </m:e>
              </m:nary>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Ng+Ncl</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RegDnOffer</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RegDnAward</m:t>
                      </m:r>
                    </m:sup>
                  </m:sSubSup>
                </m:e>
              </m:nary>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Nfcl</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FRRSDnOffer</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FRRSDnAward</m:t>
                      </m:r>
                    </m:sup>
                  </m:sSubSup>
                </m:e>
              </m:nary>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Ng+Ncl</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PFROffer</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PFRAward</m:t>
                      </m:r>
                    </m:sup>
                  </m:sSubSup>
                </m:e>
              </m:nary>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Ng+Ncl</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CR1Offer</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CR1Award</m:t>
                      </m:r>
                    </m:sup>
                  </m:sSubSup>
                </m:e>
              </m:nary>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Ng+Ncl</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SR1Offer</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SR1Award</m:t>
                      </m:r>
                    </m:sup>
                  </m:sSubSup>
                </m:e>
              </m:nary>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Nbl+Nfg+Nfcl</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FFR1Offer</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FFR1Award</m:t>
                      </m:r>
                    </m:sup>
                  </m:sSubSup>
                </m:e>
              </m:nary>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Nbl</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FFR2Offer</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FFR2Award</m:t>
                      </m:r>
                    </m:sup>
                  </m:sSubSup>
                </m:e>
              </m:nary>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Nbl</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CR2Offer</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CR2Award</m:t>
                      </m:r>
                    </m:sup>
                  </m:sSubSup>
                </m:e>
              </m:nary>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Nbl</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SR2Offer</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SR2Award</m:t>
                      </m:r>
                    </m:sup>
                  </m:sSubSup>
                </m:e>
              </m:nary>
            </m:e>
          </m:d>
        </m:oMath>
      </m:oMathPara>
    </w:p>
    <w:p w:rsidR="00D64234" w:rsidRDefault="00D64234"/>
    <w:p w:rsidR="00682CBE" w:rsidRDefault="00682CBE"/>
    <w:p w:rsidR="00682CBE" w:rsidRDefault="00682CBE"/>
    <w:p w:rsidR="00682CBE" w:rsidRDefault="00682CBE"/>
    <w:p w:rsidR="00682CBE" w:rsidRDefault="00682CBE"/>
    <w:p w:rsidR="00682CBE" w:rsidRDefault="00682CBE"/>
    <w:p w:rsidR="00682CBE" w:rsidRDefault="00682CBE"/>
    <w:p w:rsidR="00682CBE" w:rsidRDefault="00682CBE"/>
    <w:p w:rsidR="00682CBE" w:rsidRDefault="00682CBE"/>
    <w:p w:rsidR="00682CBE" w:rsidRDefault="00682CBE"/>
    <w:p w:rsidR="00682CBE" w:rsidRDefault="00682CBE"/>
    <w:p w:rsidR="00682CBE" w:rsidRPr="00B150E5" w:rsidRDefault="00682CBE" w:rsidP="00682CBE">
      <w:pPr>
        <w:rPr>
          <w:rFonts w:eastAsiaTheme="minorEastAsia"/>
          <w:b/>
          <w:szCs w:val="32"/>
          <w:u w:val="single"/>
        </w:rPr>
      </w:pPr>
      <w:r w:rsidRPr="00B150E5">
        <w:rPr>
          <w:rFonts w:eastAsiaTheme="minorEastAsia"/>
          <w:b/>
          <w:szCs w:val="32"/>
          <w:u w:val="single"/>
        </w:rPr>
        <w:lastRenderedPageBreak/>
        <w:t>Subject to:</w:t>
      </w:r>
    </w:p>
    <w:p w:rsidR="00682CBE" w:rsidRDefault="00682CBE" w:rsidP="00682CBE">
      <w:pPr>
        <w:rPr>
          <w:rFonts w:eastAsiaTheme="minorEastAsia"/>
        </w:rPr>
      </w:pPr>
      <w:r>
        <w:rPr>
          <w:rFonts w:eastAsiaTheme="minorEastAsia"/>
        </w:rPr>
        <w:t>Ignoring transmission constraints and focusing on power balance, AS procurement and Resource limit constraints, the set of constraints are given below:</w:t>
      </w:r>
    </w:p>
    <w:p w:rsidR="00D65A9C" w:rsidRPr="00B150E5" w:rsidRDefault="00D65A9C" w:rsidP="00D65A9C">
      <w:pPr>
        <w:rPr>
          <w:rFonts w:eastAsiaTheme="minorEastAsia"/>
          <w:b/>
        </w:rPr>
      </w:pPr>
      <w:r w:rsidRPr="00B150E5">
        <w:rPr>
          <w:rFonts w:eastAsiaTheme="minorEastAsia"/>
          <w:b/>
        </w:rPr>
        <w:t>System wide constraints:</w:t>
      </w:r>
    </w:p>
    <w:p w:rsidR="00682CBE" w:rsidRDefault="00682CBE" w:rsidP="0091479D">
      <w:pPr>
        <w:pStyle w:val="ListParagraph"/>
        <w:numPr>
          <w:ilvl w:val="0"/>
          <w:numId w:val="23"/>
        </w:numPr>
      </w:pPr>
      <w:r>
        <w:t xml:space="preserve">Power Balance: (Shadow price =  </w:t>
      </w:r>
      <m:oMath>
        <m:r>
          <w:rPr>
            <w:rFonts w:ascii="Cambria Math" w:hAnsi="Cambria Math"/>
            <w:sz w:val="28"/>
          </w:rPr>
          <m:t>λ</m:t>
        </m:r>
      </m:oMath>
      <w:r>
        <w:t>)</w:t>
      </w:r>
    </w:p>
    <w:p w:rsidR="00682CBE" w:rsidRPr="00D65A9C" w:rsidRDefault="00B54FC6" w:rsidP="00682CBE">
      <w:pPr>
        <w:rPr>
          <w:rFonts w:eastAsiaTheme="minorEastAsia"/>
        </w:rPr>
      </w:pPr>
      <m:oMathPara>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Ng</m:t>
              </m:r>
            </m:sup>
            <m:e>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EnergyOfferAward</m:t>
                  </m:r>
                </m:sup>
              </m:sSubSup>
            </m:e>
          </m:nary>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Neb</m:t>
              </m:r>
            </m:sup>
            <m:e>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EnergyBidAward</m:t>
                  </m:r>
                </m:sup>
              </m:sSubSup>
            </m:e>
          </m:nary>
          <m:r>
            <w:rPr>
              <w:rFonts w:ascii="Cambria Math" w:hAnsi="Cambria Math"/>
            </w:rPr>
            <m:t>=0</m:t>
          </m:r>
        </m:oMath>
      </m:oMathPara>
    </w:p>
    <w:p w:rsidR="00D65A9C" w:rsidRDefault="00D65A9C" w:rsidP="0091479D">
      <w:pPr>
        <w:pStyle w:val="ListParagraph"/>
        <w:numPr>
          <w:ilvl w:val="0"/>
          <w:numId w:val="23"/>
        </w:numPr>
      </w:pPr>
      <w:r>
        <w:t>RegUp Procurement</w:t>
      </w:r>
      <w:r w:rsidR="001B4A50">
        <w:t xml:space="preserve"> (including FRRS-Up)</w:t>
      </w:r>
      <w:r>
        <w:t xml:space="preserve">: (Shadow price =  </w:t>
      </w:r>
      <m:oMath>
        <m:r>
          <w:rPr>
            <w:rFonts w:ascii="Cambria Math" w:hAnsi="Cambria Math"/>
            <w:sz w:val="28"/>
          </w:rPr>
          <m:t>α</m:t>
        </m:r>
      </m:oMath>
      <w:r>
        <w:t>)</w:t>
      </w:r>
    </w:p>
    <w:p w:rsidR="001B4A50" w:rsidRPr="001B4A50" w:rsidRDefault="00B54FC6" w:rsidP="001B4A50">
      <w:pPr>
        <w:rPr>
          <w:rFonts w:eastAsiaTheme="minorEastAsia"/>
        </w:rPr>
      </w:pPr>
      <m:oMathPara>
        <m:oMath>
          <m:nary>
            <m:naryPr>
              <m:chr m:val="∑"/>
              <m:limLoc m:val="subSup"/>
              <m:ctrlPr>
                <w:rPr>
                  <w:rFonts w:ascii="Cambria Math" w:hAnsi="Cambria Math"/>
                  <w:i/>
                </w:rPr>
              </m:ctrlPr>
            </m:naryPr>
            <m:sub>
              <m:r>
                <w:rPr>
                  <w:rFonts w:ascii="Cambria Math" w:hAnsi="Cambria Math"/>
                </w:rPr>
                <m:t>i=1</m:t>
              </m:r>
            </m:sub>
            <m:sup>
              <m:r>
                <w:rPr>
                  <w:rFonts w:ascii="Cambria Math" w:hAnsi="Cambria Math"/>
                </w:rPr>
                <m:t>Ng+N</m:t>
              </m:r>
              <m:r>
                <w:rPr>
                  <w:rFonts w:ascii="Cambria Math" w:hAnsi="Cambria Math"/>
                </w:rPr>
                <m:t>cl</m:t>
              </m:r>
            </m:sup>
            <m:e>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RegUpAward</m:t>
                  </m:r>
                </m:sup>
              </m:sSubSup>
            </m:e>
          </m:nary>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Nfg+Nfcl</m:t>
              </m:r>
            </m:sup>
            <m:e>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FRRSUpAward</m:t>
                  </m:r>
                </m:sup>
              </m:sSubSup>
            </m:e>
          </m:nary>
          <m:r>
            <w:rPr>
              <w:rFonts w:ascii="Cambria Math" w:hAnsi="Cambria Math"/>
            </w:rPr>
            <m:t>-RegUpRequirement ≥0</m:t>
          </m:r>
        </m:oMath>
      </m:oMathPara>
    </w:p>
    <w:p w:rsidR="001B4A50" w:rsidRDefault="001B4A50" w:rsidP="0091479D">
      <w:pPr>
        <w:pStyle w:val="ListParagraph"/>
        <w:numPr>
          <w:ilvl w:val="0"/>
          <w:numId w:val="23"/>
        </w:numPr>
      </w:pPr>
      <w:r>
        <w:t xml:space="preserve">FRRS-Up maximum procurement limit: (Shadow price =  </w:t>
      </w:r>
      <m:oMath>
        <m:sSub>
          <m:sSubPr>
            <m:ctrlPr>
              <w:rPr>
                <w:rFonts w:ascii="Cambria Math" w:hAnsi="Cambria Math"/>
                <w:i/>
                <w:sz w:val="28"/>
              </w:rPr>
            </m:ctrlPr>
          </m:sSubPr>
          <m:e>
            <m:r>
              <w:rPr>
                <w:rFonts w:ascii="Cambria Math" w:hAnsi="Cambria Math"/>
                <w:sz w:val="28"/>
              </w:rPr>
              <m:t>ω</m:t>
            </m:r>
          </m:e>
          <m:sub>
            <m:r>
              <w:rPr>
                <w:rFonts w:ascii="Cambria Math" w:hAnsi="Cambria Math"/>
                <w:sz w:val="28"/>
              </w:rPr>
              <m:t>FRRSUp</m:t>
            </m:r>
          </m:sub>
        </m:sSub>
      </m:oMath>
      <w:r>
        <w:t>)</w:t>
      </w:r>
    </w:p>
    <w:p w:rsidR="001B4A50" w:rsidRDefault="001B4A50" w:rsidP="001B4A50">
      <m:oMathPara>
        <m:oMath>
          <m:r>
            <w:rPr>
              <w:rFonts w:ascii="Cambria Math" w:hAnsi="Cambria Math"/>
            </w:rPr>
            <m:t>MaxFRRSUp-</m:t>
          </m:r>
          <m:nary>
            <m:naryPr>
              <m:chr m:val="∑"/>
              <m:limLoc m:val="subSup"/>
              <m:ctrlPr>
                <w:rPr>
                  <w:rFonts w:ascii="Cambria Math" w:hAnsi="Cambria Math"/>
                  <w:i/>
                </w:rPr>
              </m:ctrlPr>
            </m:naryPr>
            <m:sub>
              <m:r>
                <w:rPr>
                  <w:rFonts w:ascii="Cambria Math" w:hAnsi="Cambria Math"/>
                </w:rPr>
                <m:t>i=1</m:t>
              </m:r>
            </m:sub>
            <m:sup>
              <m:r>
                <w:rPr>
                  <w:rFonts w:ascii="Cambria Math" w:hAnsi="Cambria Math"/>
                </w:rPr>
                <m:t>Nfg+Nfcl</m:t>
              </m:r>
            </m:sup>
            <m:e>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FRRSUpAward</m:t>
                  </m:r>
                </m:sup>
              </m:sSubSup>
            </m:e>
          </m:nary>
          <m:r>
            <w:rPr>
              <w:rFonts w:ascii="Cambria Math" w:eastAsiaTheme="minorEastAsia" w:hAnsi="Cambria Math"/>
            </w:rPr>
            <m:t>≥0</m:t>
          </m:r>
        </m:oMath>
      </m:oMathPara>
    </w:p>
    <w:p w:rsidR="001B4A50" w:rsidRDefault="001B4A50" w:rsidP="0091479D">
      <w:pPr>
        <w:pStyle w:val="ListParagraph"/>
        <w:numPr>
          <w:ilvl w:val="0"/>
          <w:numId w:val="23"/>
        </w:numPr>
      </w:pPr>
      <w:r>
        <w:t xml:space="preserve">RegDn Procurement (including FRRS-Dn): (Shadow price =  </w:t>
      </w:r>
      <m:oMath>
        <m:r>
          <w:rPr>
            <w:rFonts w:ascii="Cambria Math" w:hAnsi="Cambria Math"/>
            <w:sz w:val="28"/>
          </w:rPr>
          <m:t>β</m:t>
        </m:r>
      </m:oMath>
      <w:r>
        <w:t>)</w:t>
      </w:r>
    </w:p>
    <w:p w:rsidR="001B4A50" w:rsidRPr="001B4A50" w:rsidRDefault="00B54FC6" w:rsidP="001B4A50">
      <w:pPr>
        <w:rPr>
          <w:rFonts w:eastAsiaTheme="minorEastAsia"/>
        </w:rPr>
      </w:pPr>
      <m:oMathPara>
        <m:oMath>
          <m:nary>
            <m:naryPr>
              <m:chr m:val="∑"/>
              <m:limLoc m:val="subSup"/>
              <m:ctrlPr>
                <w:rPr>
                  <w:rFonts w:ascii="Cambria Math" w:hAnsi="Cambria Math"/>
                  <w:i/>
                </w:rPr>
              </m:ctrlPr>
            </m:naryPr>
            <m:sub>
              <m:r>
                <w:rPr>
                  <w:rFonts w:ascii="Cambria Math" w:hAnsi="Cambria Math"/>
                </w:rPr>
                <m:t>i=1</m:t>
              </m:r>
            </m:sub>
            <m:sup>
              <m:r>
                <w:rPr>
                  <w:rFonts w:ascii="Cambria Math" w:hAnsi="Cambria Math"/>
                </w:rPr>
                <m:t>Ng+Ncl</m:t>
              </m:r>
            </m:sup>
            <m:e>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RegDnAward</m:t>
                  </m:r>
                </m:sup>
              </m:sSubSup>
            </m:e>
          </m:nary>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Nfcl</m:t>
              </m:r>
            </m:sup>
            <m:e>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FRRSDnAward</m:t>
                  </m:r>
                </m:sup>
              </m:sSubSup>
            </m:e>
          </m:nary>
          <m:r>
            <w:rPr>
              <w:rFonts w:ascii="Cambria Math" w:hAnsi="Cambria Math"/>
            </w:rPr>
            <m:t>-RegDnRequirement≥0</m:t>
          </m:r>
        </m:oMath>
      </m:oMathPara>
    </w:p>
    <w:p w:rsidR="001B4A50" w:rsidRDefault="001B4A50" w:rsidP="0091479D">
      <w:pPr>
        <w:pStyle w:val="ListParagraph"/>
        <w:numPr>
          <w:ilvl w:val="0"/>
          <w:numId w:val="23"/>
        </w:numPr>
      </w:pPr>
      <w:r>
        <w:t xml:space="preserve">FRRS-Dn maximum procurement limit: (Shadow price =  </w:t>
      </w:r>
      <m:oMath>
        <m:sSub>
          <m:sSubPr>
            <m:ctrlPr>
              <w:rPr>
                <w:rFonts w:ascii="Cambria Math" w:hAnsi="Cambria Math"/>
                <w:i/>
                <w:sz w:val="28"/>
              </w:rPr>
            </m:ctrlPr>
          </m:sSubPr>
          <m:e>
            <m:r>
              <w:rPr>
                <w:rFonts w:ascii="Cambria Math" w:hAnsi="Cambria Math"/>
                <w:sz w:val="28"/>
              </w:rPr>
              <m:t>ω</m:t>
            </m:r>
          </m:e>
          <m:sub>
            <m:r>
              <w:rPr>
                <w:rFonts w:ascii="Cambria Math" w:hAnsi="Cambria Math"/>
                <w:sz w:val="28"/>
              </w:rPr>
              <m:t>FRRSDn</m:t>
            </m:r>
          </m:sub>
        </m:sSub>
      </m:oMath>
      <w:r>
        <w:t>)</w:t>
      </w:r>
    </w:p>
    <w:p w:rsidR="001B4A50" w:rsidRDefault="001B4A50" w:rsidP="001B4A50">
      <m:oMathPara>
        <m:oMath>
          <m:r>
            <w:rPr>
              <w:rFonts w:ascii="Cambria Math" w:hAnsi="Cambria Math"/>
            </w:rPr>
            <m:t>MaxFRRS</m:t>
          </m:r>
          <m:r>
            <w:rPr>
              <w:rFonts w:ascii="Cambria Math" w:hAnsi="Cambria Math"/>
            </w:rPr>
            <m:t>Dn-</m:t>
          </m:r>
          <m:nary>
            <m:naryPr>
              <m:chr m:val="∑"/>
              <m:limLoc m:val="subSup"/>
              <m:ctrlPr>
                <w:rPr>
                  <w:rFonts w:ascii="Cambria Math" w:hAnsi="Cambria Math"/>
                  <w:i/>
                </w:rPr>
              </m:ctrlPr>
            </m:naryPr>
            <m:sub>
              <m:r>
                <w:rPr>
                  <w:rFonts w:ascii="Cambria Math" w:hAnsi="Cambria Math"/>
                </w:rPr>
                <m:t>i=1</m:t>
              </m:r>
            </m:sub>
            <m:sup>
              <m:r>
                <w:rPr>
                  <w:rFonts w:ascii="Cambria Math" w:hAnsi="Cambria Math"/>
                </w:rPr>
                <m:t>Nfcl</m:t>
              </m:r>
            </m:sup>
            <m:e>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FRRSDnAward</m:t>
                  </m:r>
                </m:sup>
              </m:sSubSup>
            </m:e>
          </m:nary>
          <m:r>
            <w:rPr>
              <w:rFonts w:ascii="Cambria Math" w:hAnsi="Cambria Math"/>
            </w:rPr>
            <m:t xml:space="preserve"> </m:t>
          </m:r>
          <m:r>
            <w:rPr>
              <w:rFonts w:ascii="Cambria Math" w:eastAsiaTheme="minorEastAsia" w:hAnsi="Cambria Math"/>
            </w:rPr>
            <m:t>≥0</m:t>
          </m:r>
        </m:oMath>
      </m:oMathPara>
    </w:p>
    <w:p w:rsidR="00E1795F" w:rsidRDefault="00E1795F" w:rsidP="0091479D">
      <w:pPr>
        <w:pStyle w:val="ListParagraph"/>
        <w:numPr>
          <w:ilvl w:val="0"/>
          <w:numId w:val="23"/>
        </w:numPr>
      </w:pPr>
      <w:r>
        <w:t xml:space="preserve">CR Procurement (CR1 &amp; CR2): (Shadow price =  </w:t>
      </w:r>
      <m:oMath>
        <m:r>
          <w:rPr>
            <w:rFonts w:ascii="Cambria Math" w:hAnsi="Cambria Math"/>
            <w:sz w:val="28"/>
          </w:rPr>
          <m:t>γ</m:t>
        </m:r>
      </m:oMath>
      <w:r>
        <w:t>)</w:t>
      </w:r>
    </w:p>
    <w:p w:rsidR="00E1795F" w:rsidRPr="001B4A50" w:rsidRDefault="00B54FC6" w:rsidP="00E1795F">
      <w:pPr>
        <w:rPr>
          <w:rFonts w:eastAsiaTheme="minorEastAsia"/>
        </w:rPr>
      </w:pPr>
      <m:oMathPara>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Ng+Ncl</m:t>
              </m:r>
            </m:sup>
            <m:e>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CR1Award</m:t>
                  </m:r>
                </m:sup>
              </m:sSubSup>
            </m:e>
          </m:nary>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Nbl</m:t>
              </m:r>
            </m:sup>
            <m:e>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CR2Award</m:t>
                  </m:r>
                </m:sup>
              </m:sSubSup>
            </m:e>
          </m:nary>
          <m:r>
            <w:rPr>
              <w:rFonts w:ascii="Cambria Math" w:hAnsi="Cambria Math"/>
            </w:rPr>
            <m:t>-CRRequirement ≥0</m:t>
          </m:r>
        </m:oMath>
      </m:oMathPara>
    </w:p>
    <w:p w:rsidR="00E1795F" w:rsidRDefault="00E1795F" w:rsidP="0091479D">
      <w:pPr>
        <w:pStyle w:val="ListParagraph"/>
        <w:numPr>
          <w:ilvl w:val="0"/>
          <w:numId w:val="23"/>
        </w:numPr>
      </w:pPr>
      <w:r>
        <w:t xml:space="preserve">CR1 minimum procurement : (Shadow price =  </w:t>
      </w:r>
      <m:oMath>
        <m:sSub>
          <m:sSubPr>
            <m:ctrlPr>
              <w:rPr>
                <w:rFonts w:ascii="Cambria Math" w:hAnsi="Cambria Math"/>
                <w:i/>
                <w:sz w:val="28"/>
              </w:rPr>
            </m:ctrlPr>
          </m:sSubPr>
          <m:e>
            <m:r>
              <w:rPr>
                <w:rFonts w:ascii="Cambria Math" w:hAnsi="Cambria Math"/>
                <w:sz w:val="28"/>
              </w:rPr>
              <m:t>ω</m:t>
            </m:r>
          </m:e>
          <m:sub>
            <m:r>
              <w:rPr>
                <w:rFonts w:ascii="Cambria Math" w:hAnsi="Cambria Math"/>
                <w:sz w:val="28"/>
              </w:rPr>
              <m:t>CR1</m:t>
            </m:r>
          </m:sub>
        </m:sSub>
      </m:oMath>
      <w:r>
        <w:t>)</w:t>
      </w:r>
    </w:p>
    <w:p w:rsidR="00E1795F" w:rsidRDefault="00B54FC6" w:rsidP="00E1795F">
      <m:oMathPara>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Ng+Ncl</m:t>
              </m:r>
            </m:sup>
            <m:e>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CR1Award</m:t>
                  </m:r>
                </m:sup>
              </m:sSubSup>
            </m:e>
          </m:nary>
          <m:r>
            <w:rPr>
              <w:rFonts w:ascii="Cambria Math" w:hAnsi="Cambria Math"/>
            </w:rPr>
            <m:t>- MinCR1</m:t>
          </m:r>
          <m:r>
            <w:rPr>
              <w:rFonts w:ascii="Cambria Math" w:eastAsiaTheme="minorEastAsia" w:hAnsi="Cambria Math"/>
            </w:rPr>
            <m:t>≥0</m:t>
          </m:r>
        </m:oMath>
      </m:oMathPara>
    </w:p>
    <w:p w:rsidR="001F6B79" w:rsidRDefault="001F6B79">
      <w:r>
        <w:br w:type="page"/>
      </w:r>
    </w:p>
    <w:p w:rsidR="00E1795F" w:rsidRDefault="00E1795F" w:rsidP="0091479D">
      <w:pPr>
        <w:pStyle w:val="ListParagraph"/>
        <w:numPr>
          <w:ilvl w:val="0"/>
          <w:numId w:val="23"/>
        </w:numPr>
      </w:pPr>
      <w:r>
        <w:lastRenderedPageBreak/>
        <w:t xml:space="preserve">SR Procurement (SR1 &amp; SR2): (Shadow price =  </w:t>
      </w:r>
      <m:oMath>
        <m:r>
          <w:rPr>
            <w:rFonts w:ascii="Cambria Math" w:hAnsi="Cambria Math"/>
            <w:sz w:val="28"/>
          </w:rPr>
          <m:t>δ</m:t>
        </m:r>
      </m:oMath>
      <w:r>
        <w:t>)</w:t>
      </w:r>
    </w:p>
    <w:p w:rsidR="00E1795F" w:rsidRPr="001B4A50" w:rsidRDefault="00B54FC6" w:rsidP="00E1795F">
      <w:pPr>
        <w:rPr>
          <w:rFonts w:eastAsiaTheme="minorEastAsia"/>
        </w:rPr>
      </w:pPr>
      <m:oMathPara>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Ng+Ncl</m:t>
              </m:r>
            </m:sup>
            <m:e>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SR1Award</m:t>
                  </m:r>
                </m:sup>
              </m:sSubSup>
            </m:e>
          </m:nary>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Nbl</m:t>
              </m:r>
            </m:sup>
            <m:e>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SR2Award</m:t>
                  </m:r>
                </m:sup>
              </m:sSubSup>
            </m:e>
          </m:nary>
          <m:r>
            <w:rPr>
              <w:rFonts w:ascii="Cambria Math" w:hAnsi="Cambria Math"/>
            </w:rPr>
            <m:t>-SRRequirement ≥0</m:t>
          </m:r>
        </m:oMath>
      </m:oMathPara>
    </w:p>
    <w:p w:rsidR="00E1795F" w:rsidRDefault="00E1795F" w:rsidP="0091479D">
      <w:pPr>
        <w:pStyle w:val="ListParagraph"/>
        <w:numPr>
          <w:ilvl w:val="0"/>
          <w:numId w:val="23"/>
        </w:numPr>
      </w:pPr>
      <w:r>
        <w:t xml:space="preserve">SR1 minimum procurement : (Shadow price =  </w:t>
      </w:r>
      <m:oMath>
        <m:sSub>
          <m:sSubPr>
            <m:ctrlPr>
              <w:rPr>
                <w:rFonts w:ascii="Cambria Math" w:hAnsi="Cambria Math"/>
                <w:i/>
                <w:sz w:val="28"/>
              </w:rPr>
            </m:ctrlPr>
          </m:sSubPr>
          <m:e>
            <m:r>
              <w:rPr>
                <w:rFonts w:ascii="Cambria Math" w:hAnsi="Cambria Math"/>
                <w:sz w:val="28"/>
              </w:rPr>
              <m:t>ω</m:t>
            </m:r>
          </m:e>
          <m:sub>
            <m:r>
              <w:rPr>
                <w:rFonts w:ascii="Cambria Math" w:hAnsi="Cambria Math"/>
                <w:sz w:val="28"/>
              </w:rPr>
              <m:t>SR1</m:t>
            </m:r>
          </m:sub>
        </m:sSub>
      </m:oMath>
      <w:r>
        <w:t>)</w:t>
      </w:r>
    </w:p>
    <w:p w:rsidR="00E1795F" w:rsidRDefault="00B54FC6" w:rsidP="00E1795F">
      <m:oMathPara>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Ng+Ncl</m:t>
              </m:r>
            </m:sup>
            <m:e>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SR1Award</m:t>
                  </m:r>
                </m:sup>
              </m:sSubSup>
            </m:e>
          </m:nary>
          <m:r>
            <w:rPr>
              <w:rFonts w:ascii="Cambria Math" w:hAnsi="Cambria Math"/>
            </w:rPr>
            <m:t>- MinSR1</m:t>
          </m:r>
          <m:r>
            <w:rPr>
              <w:rFonts w:ascii="Cambria Math" w:eastAsiaTheme="minorEastAsia" w:hAnsi="Cambria Math"/>
            </w:rPr>
            <m:t>≥0</m:t>
          </m:r>
        </m:oMath>
      </m:oMathPara>
    </w:p>
    <w:p w:rsidR="00E1795F" w:rsidRDefault="00E1795F" w:rsidP="0091479D">
      <w:pPr>
        <w:pStyle w:val="ListParagraph"/>
        <w:numPr>
          <w:ilvl w:val="0"/>
          <w:numId w:val="23"/>
        </w:numPr>
      </w:pPr>
      <w:r>
        <w:t xml:space="preserve">PFR+FFR1+FFR2 Procurement: (Shadow price =  </w:t>
      </w:r>
      <m:oMath>
        <m:r>
          <w:rPr>
            <w:rFonts w:ascii="Cambria Math" w:hAnsi="Cambria Math"/>
            <w:sz w:val="28"/>
          </w:rPr>
          <m:t>ϕ</m:t>
        </m:r>
      </m:oMath>
      <w:r>
        <w:t>)</w:t>
      </w:r>
    </w:p>
    <w:p w:rsidR="00E1795F" w:rsidRPr="001B4A50" w:rsidRDefault="00B54FC6" w:rsidP="00E1795F">
      <w:pPr>
        <w:rPr>
          <w:rFonts w:eastAsiaTheme="minorEastAsia"/>
        </w:rPr>
      </w:pPr>
      <m:oMathPara>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Ng+Ncl</m:t>
              </m:r>
            </m:sup>
            <m:e>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PFRAward</m:t>
                  </m:r>
                </m:sup>
              </m:sSubSup>
            </m:e>
          </m:nary>
          <m:r>
            <w:rPr>
              <w:rFonts w:ascii="Cambria Math" w:hAnsi="Cambria Math"/>
            </w:rPr>
            <m:t>+R×</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i=1</m:t>
                  </m:r>
                </m:sub>
                <m:sup>
                  <m:r>
                    <w:rPr>
                      <w:rFonts w:ascii="Cambria Math" w:hAnsi="Cambria Math"/>
                    </w:rPr>
                    <m:t>Nbl+Nfg+Nfcl</m:t>
                  </m:r>
                </m:sup>
                <m:e>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FFR1Award</m:t>
                      </m:r>
                    </m:sup>
                  </m:sSubSup>
                </m:e>
              </m:nary>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Nbl</m:t>
                  </m:r>
                </m:sup>
                <m:e>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FFR2Award</m:t>
                      </m:r>
                    </m:sup>
                  </m:sSubSup>
                </m:e>
              </m:nary>
            </m:e>
          </m:d>
          <m:r>
            <w:rPr>
              <w:rFonts w:ascii="Cambria Math" w:hAnsi="Cambria Math"/>
            </w:rPr>
            <m:t xml:space="preserve">- </m:t>
          </m:r>
          <m:d>
            <m:dPr>
              <m:ctrlPr>
                <w:rPr>
                  <w:rFonts w:ascii="Cambria Math" w:hAnsi="Cambria Math"/>
                  <w:i/>
                </w:rPr>
              </m:ctrlPr>
            </m:dPr>
            <m:e>
              <m:r>
                <w:rPr>
                  <w:rFonts w:ascii="Cambria Math" w:hAnsi="Cambria Math"/>
                </w:rPr>
                <m:t>PFRRequirement+R×FFRRequirement</m:t>
              </m:r>
            </m:e>
          </m:d>
          <m:r>
            <w:rPr>
              <w:rFonts w:ascii="Cambria Math" w:hAnsi="Cambria Math"/>
            </w:rPr>
            <m:t xml:space="preserve"> ≥0</m:t>
          </m:r>
        </m:oMath>
      </m:oMathPara>
    </w:p>
    <w:p w:rsidR="00E1795F" w:rsidRDefault="00E148E3" w:rsidP="0091479D">
      <w:pPr>
        <w:pStyle w:val="ListParagraph"/>
        <w:numPr>
          <w:ilvl w:val="0"/>
          <w:numId w:val="23"/>
        </w:numPr>
      </w:pPr>
      <w:r>
        <w:t>FFR1+FFR2 Maximum procurement limit</w:t>
      </w:r>
      <w:r w:rsidR="00E1795F">
        <w:t xml:space="preserve"> : (Shadow price =  </w:t>
      </w:r>
      <m:oMath>
        <m:sSub>
          <m:sSubPr>
            <m:ctrlPr>
              <w:rPr>
                <w:rFonts w:ascii="Cambria Math" w:hAnsi="Cambria Math"/>
                <w:i/>
                <w:sz w:val="28"/>
              </w:rPr>
            </m:ctrlPr>
          </m:sSubPr>
          <m:e>
            <m:r>
              <w:rPr>
                <w:rFonts w:ascii="Cambria Math" w:hAnsi="Cambria Math"/>
                <w:sz w:val="28"/>
              </w:rPr>
              <m:t>ω</m:t>
            </m:r>
          </m:e>
          <m:sub>
            <m:r>
              <w:rPr>
                <w:rFonts w:ascii="Cambria Math" w:hAnsi="Cambria Math"/>
                <w:sz w:val="28"/>
              </w:rPr>
              <m:t>FFR</m:t>
            </m:r>
          </m:sub>
        </m:sSub>
      </m:oMath>
      <w:r w:rsidR="00E1795F">
        <w:t>)</w:t>
      </w:r>
    </w:p>
    <w:p w:rsidR="00E1795F" w:rsidRDefault="00E148E3" w:rsidP="00E1795F">
      <m:oMathPara>
        <m:oMath>
          <m:r>
            <w:rPr>
              <w:rFonts w:ascii="Cambria Math" w:hAnsi="Cambria Math"/>
            </w:rPr>
            <m:t>MaxFFR-</m:t>
          </m:r>
          <m:nary>
            <m:naryPr>
              <m:chr m:val="∑"/>
              <m:limLoc m:val="undOvr"/>
              <m:ctrlPr>
                <w:rPr>
                  <w:rFonts w:ascii="Cambria Math" w:hAnsi="Cambria Math"/>
                  <w:i/>
                </w:rPr>
              </m:ctrlPr>
            </m:naryPr>
            <m:sub>
              <m:r>
                <w:rPr>
                  <w:rFonts w:ascii="Cambria Math" w:hAnsi="Cambria Math"/>
                </w:rPr>
                <m:t>i=1</m:t>
              </m:r>
            </m:sub>
            <m:sup>
              <m:r>
                <w:rPr>
                  <w:rFonts w:ascii="Cambria Math" w:hAnsi="Cambria Math"/>
                </w:rPr>
                <m:t>Nbl+Nfg+Nfcl</m:t>
              </m:r>
            </m:sup>
            <m:e>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FFR1Award</m:t>
                  </m:r>
                </m:sup>
              </m:sSubSup>
            </m:e>
          </m:nary>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Nbl</m:t>
              </m:r>
            </m:sup>
            <m:e>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FFR2Award</m:t>
                  </m:r>
                </m:sup>
              </m:sSubSup>
            </m:e>
          </m:nary>
          <m:r>
            <w:rPr>
              <w:rFonts w:ascii="Cambria Math" w:eastAsiaTheme="minorEastAsia" w:hAnsi="Cambria Math"/>
            </w:rPr>
            <m:t>≥0</m:t>
          </m:r>
        </m:oMath>
      </m:oMathPara>
    </w:p>
    <w:p w:rsidR="00E148E3" w:rsidRDefault="00E148E3" w:rsidP="0091479D">
      <w:pPr>
        <w:pStyle w:val="ListParagraph"/>
        <w:numPr>
          <w:ilvl w:val="0"/>
          <w:numId w:val="23"/>
        </w:numPr>
      </w:pPr>
      <w:r>
        <w:t xml:space="preserve">FFR1 Maximum procurement limit : (Shadow price =  </w:t>
      </w:r>
      <m:oMath>
        <m:sSub>
          <m:sSubPr>
            <m:ctrlPr>
              <w:rPr>
                <w:rFonts w:ascii="Cambria Math" w:hAnsi="Cambria Math"/>
                <w:i/>
                <w:sz w:val="28"/>
              </w:rPr>
            </m:ctrlPr>
          </m:sSubPr>
          <m:e>
            <m:r>
              <w:rPr>
                <w:rFonts w:ascii="Cambria Math" w:hAnsi="Cambria Math"/>
                <w:sz w:val="28"/>
              </w:rPr>
              <m:t>ω</m:t>
            </m:r>
          </m:e>
          <m:sub>
            <m:r>
              <w:rPr>
                <w:rFonts w:ascii="Cambria Math" w:hAnsi="Cambria Math"/>
                <w:sz w:val="28"/>
              </w:rPr>
              <m:t>FFR1</m:t>
            </m:r>
          </m:sub>
        </m:sSub>
      </m:oMath>
      <w:r>
        <w:t>)</w:t>
      </w:r>
    </w:p>
    <w:p w:rsidR="00E148E3" w:rsidRDefault="00E148E3" w:rsidP="00E148E3">
      <m:oMathPara>
        <m:oMath>
          <m:r>
            <w:rPr>
              <w:rFonts w:ascii="Cambria Math" w:hAnsi="Cambria Math"/>
            </w:rPr>
            <m:t>M</m:t>
          </m:r>
          <m:r>
            <w:rPr>
              <w:rFonts w:ascii="Cambria Math" w:hAnsi="Cambria Math"/>
            </w:rPr>
            <m:t>axFFR1-</m:t>
          </m:r>
          <m:nary>
            <m:naryPr>
              <m:chr m:val="∑"/>
              <m:limLoc m:val="undOvr"/>
              <m:ctrlPr>
                <w:rPr>
                  <w:rFonts w:ascii="Cambria Math" w:hAnsi="Cambria Math"/>
                  <w:i/>
                </w:rPr>
              </m:ctrlPr>
            </m:naryPr>
            <m:sub>
              <m:r>
                <w:rPr>
                  <w:rFonts w:ascii="Cambria Math" w:hAnsi="Cambria Math"/>
                </w:rPr>
                <m:t>i=1</m:t>
              </m:r>
            </m:sub>
            <m:sup>
              <m:r>
                <w:rPr>
                  <w:rFonts w:ascii="Cambria Math" w:hAnsi="Cambria Math"/>
                </w:rPr>
                <m:t>Nbl+Nfg+Nfcl</m:t>
              </m:r>
            </m:sup>
            <m:e>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FFR1Award</m:t>
                  </m:r>
                </m:sup>
              </m:sSubSup>
            </m:e>
          </m:nary>
          <m:r>
            <w:rPr>
              <w:rFonts w:ascii="Cambria Math" w:eastAsiaTheme="minorEastAsia" w:hAnsi="Cambria Math"/>
            </w:rPr>
            <m:t>≥0</m:t>
          </m:r>
        </m:oMath>
      </m:oMathPara>
    </w:p>
    <w:p w:rsidR="004A124E" w:rsidRPr="00B150E5" w:rsidRDefault="004A124E" w:rsidP="004A124E">
      <w:pPr>
        <w:rPr>
          <w:rFonts w:eastAsiaTheme="minorEastAsia"/>
          <w:b/>
        </w:rPr>
      </w:pPr>
      <w:r w:rsidRPr="00B150E5">
        <w:rPr>
          <w:rFonts w:eastAsiaTheme="minorEastAsia"/>
          <w:b/>
        </w:rPr>
        <w:t xml:space="preserve">Individual Energy Bid constraints: </w:t>
      </w:r>
    </w:p>
    <w:p w:rsidR="004A124E" w:rsidRDefault="004A124E" w:rsidP="0091479D">
      <w:pPr>
        <w:pStyle w:val="ListParagraph"/>
        <w:numPr>
          <w:ilvl w:val="0"/>
          <w:numId w:val="23"/>
        </w:numPr>
      </w:pPr>
      <w:r>
        <w:rPr>
          <w:rFonts w:eastAsiaTheme="minorEastAsia"/>
        </w:rPr>
        <w:t xml:space="preserve">Energy Bid MW constraint for every energy bid </w:t>
      </w:r>
      <m:oMath>
        <m:r>
          <w:rPr>
            <w:rFonts w:ascii="Cambria Math" w:eastAsiaTheme="minorEastAsia" w:hAnsi="Cambria Math"/>
          </w:rPr>
          <m:t>i=1,2,3…</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eb</m:t>
            </m:r>
          </m:sub>
        </m:sSub>
      </m:oMath>
      <w:r>
        <w:t xml:space="preserve">: (Shadow price =  </w:t>
      </w:r>
      <m:oMath>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eb</m:t>
            </m:r>
          </m:sup>
        </m:sSubSup>
      </m:oMath>
      <w:r w:rsidRPr="00577608">
        <w:rPr>
          <w:rFonts w:eastAsiaTheme="minorEastAsia"/>
        </w:rPr>
        <w:t xml:space="preserve"> respectively</w:t>
      </w:r>
      <w:r>
        <w:t>)</w:t>
      </w:r>
    </w:p>
    <w:p w:rsidR="004A124E" w:rsidRPr="00577608" w:rsidRDefault="00B54FC6" w:rsidP="004A124E">
      <w:pPr>
        <w:rPr>
          <w:rFonts w:eastAsiaTheme="minorEastAsia"/>
        </w:rPr>
      </w:pPr>
      <m:oMathPara>
        <m:oMath>
          <m:sSub>
            <m:sSubPr>
              <m:ctrlPr>
                <w:rPr>
                  <w:rFonts w:ascii="Cambria Math" w:hAnsi="Cambria Math"/>
                  <w:i/>
                </w:rPr>
              </m:ctrlPr>
            </m:sSubPr>
            <m:e>
              <m:r>
                <w:rPr>
                  <w:rFonts w:ascii="Cambria Math" w:hAnsi="Cambria Math"/>
                </w:rPr>
                <m:t>EnergyBidMW</m:t>
              </m:r>
            </m:e>
            <m:sub>
              <m: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EnergyBidAward</m:t>
              </m:r>
            </m:sup>
          </m:sSubSup>
          <m:r>
            <w:rPr>
              <w:rFonts w:ascii="Cambria Math" w:hAnsi="Cambria Math"/>
            </w:rPr>
            <m:t xml:space="preserve"> ≥0</m:t>
          </m:r>
        </m:oMath>
      </m:oMathPara>
    </w:p>
    <w:p w:rsidR="00E148E3" w:rsidRPr="00B150E5" w:rsidRDefault="007C1874" w:rsidP="00E148E3">
      <w:pPr>
        <w:rPr>
          <w:rFonts w:eastAsiaTheme="minorEastAsia"/>
          <w:b/>
        </w:rPr>
      </w:pPr>
      <w:r w:rsidRPr="00B150E5">
        <w:rPr>
          <w:rFonts w:eastAsiaTheme="minorEastAsia"/>
          <w:b/>
        </w:rPr>
        <w:t xml:space="preserve">Individual Resource </w:t>
      </w:r>
      <w:r w:rsidR="00E148E3" w:rsidRPr="00B150E5">
        <w:rPr>
          <w:rFonts w:eastAsiaTheme="minorEastAsia"/>
          <w:b/>
        </w:rPr>
        <w:t xml:space="preserve">constraints: </w:t>
      </w:r>
    </w:p>
    <w:p w:rsidR="00E148E3" w:rsidRDefault="00E148E3" w:rsidP="00E148E3">
      <w:pPr>
        <w:rPr>
          <w:rFonts w:eastAsiaTheme="minorEastAsia"/>
        </w:rPr>
      </w:pPr>
      <w:r>
        <w:rPr>
          <w:rFonts w:eastAsiaTheme="minorEastAsia"/>
        </w:rPr>
        <w:t>Each Resource will have its own set of constraints to ensure awards are within bounds of its own upper (HSL/MPC) and low (LSL/LPC) limits.</w:t>
      </w:r>
    </w:p>
    <w:p w:rsidR="006C6942" w:rsidRDefault="006C6942" w:rsidP="0091479D">
      <w:pPr>
        <w:pStyle w:val="ListParagraph"/>
        <w:numPr>
          <w:ilvl w:val="0"/>
          <w:numId w:val="23"/>
        </w:numPr>
      </w:pPr>
      <w:r>
        <w:t xml:space="preserve">LSL Constraint for every modeled Generation Resource </w:t>
      </w:r>
      <m:oMath>
        <m:r>
          <w:rPr>
            <w:rFonts w:ascii="Cambria Math" w:eastAsiaTheme="minorEastAsia" w:hAnsi="Cambria Math"/>
          </w:rPr>
          <m:t>i=1,2,3…</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g</m:t>
            </m:r>
          </m:sub>
        </m:sSub>
      </m:oMath>
      <w:r>
        <w:t xml:space="preserve">: (Shadow price =  </w:t>
      </w:r>
      <m:oMath>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LSL</m:t>
            </m:r>
          </m:sup>
        </m:sSubSup>
      </m:oMath>
      <w:r>
        <w:t>)</w:t>
      </w:r>
    </w:p>
    <w:p w:rsidR="006C6942" w:rsidRPr="001B4A50" w:rsidRDefault="00B54FC6" w:rsidP="006C6942">
      <w:pPr>
        <w:rPr>
          <w:rFonts w:eastAsiaTheme="minorEastAsia"/>
        </w:rPr>
      </w:pPr>
      <m:oMathPara>
        <m:oMath>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EnergyOfferAward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RegDnAward</m:t>
              </m:r>
            </m:sup>
          </m:sSubSup>
          <m:r>
            <w:rPr>
              <w:rFonts w:ascii="Cambria Math" w:hAnsi="Cambria Math"/>
            </w:rPr>
            <m:t>-</m:t>
          </m:r>
          <m:sSub>
            <m:sSubPr>
              <m:ctrlPr>
                <w:rPr>
                  <w:rFonts w:ascii="Cambria Math" w:hAnsi="Cambria Math"/>
                  <w:i/>
                </w:rPr>
              </m:ctrlPr>
            </m:sSubPr>
            <m:e>
              <m:r>
                <w:rPr>
                  <w:rFonts w:ascii="Cambria Math" w:hAnsi="Cambria Math"/>
                </w:rPr>
                <m:t>LSL</m:t>
              </m:r>
            </m:e>
            <m:sub>
              <m:r>
                <w:rPr>
                  <w:rFonts w:ascii="Cambria Math" w:hAnsi="Cambria Math"/>
                </w:rPr>
                <m:t>i</m:t>
              </m:r>
            </m:sub>
          </m:sSub>
          <m:r>
            <w:rPr>
              <w:rFonts w:ascii="Cambria Math" w:hAnsi="Cambria Math"/>
            </w:rPr>
            <m:t xml:space="preserve"> ≥0</m:t>
          </m:r>
        </m:oMath>
      </m:oMathPara>
    </w:p>
    <w:p w:rsidR="006C6942" w:rsidRDefault="006C6942" w:rsidP="0091479D">
      <w:pPr>
        <w:pStyle w:val="ListParagraph"/>
        <w:numPr>
          <w:ilvl w:val="0"/>
          <w:numId w:val="23"/>
        </w:numPr>
      </w:pPr>
      <w:r>
        <w:lastRenderedPageBreak/>
        <w:t xml:space="preserve">HSL Constraint for every modeled Generation Resource </w:t>
      </w:r>
      <m:oMath>
        <m:r>
          <w:rPr>
            <w:rFonts w:ascii="Cambria Math" w:eastAsiaTheme="minorEastAsia" w:hAnsi="Cambria Math"/>
          </w:rPr>
          <m:t>i=1,2,3…</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g</m:t>
            </m:r>
          </m:sub>
        </m:sSub>
      </m:oMath>
      <w:r>
        <w:t xml:space="preserve">: (Shadow price = </w:t>
      </w:r>
      <m:oMath>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HSL</m:t>
            </m:r>
          </m:sup>
        </m:sSubSup>
      </m:oMath>
      <w:r>
        <w:t>)</w:t>
      </w:r>
    </w:p>
    <w:p w:rsidR="006C6942" w:rsidRPr="007C1874" w:rsidRDefault="00B54FC6" w:rsidP="006C6942">
      <w:pPr>
        <w:rPr>
          <w:rFonts w:eastAsiaTheme="minorEastAsia"/>
        </w:rPr>
      </w:pPr>
      <m:oMathPara>
        <m:oMath>
          <m:sSub>
            <m:sSubPr>
              <m:ctrlPr>
                <w:rPr>
                  <w:rFonts w:ascii="Cambria Math" w:hAnsi="Cambria Math"/>
                  <w:i/>
                </w:rPr>
              </m:ctrlPr>
            </m:sSubPr>
            <m:e>
              <m:r>
                <w:rPr>
                  <w:rFonts w:ascii="Cambria Math" w:hAnsi="Cambria Math"/>
                </w:rPr>
                <m:t>HSL</m:t>
              </m:r>
            </m:e>
            <m:sub>
              <m: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EnergyOffe</m:t>
              </m:r>
              <m:r>
                <w:rPr>
                  <w:rFonts w:ascii="Cambria Math" w:hAnsi="Cambria Math"/>
                </w:rPr>
                <m:t>rAward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RegUpAward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PFRAward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CR1Award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SR1Award</m:t>
              </m:r>
            </m:sup>
          </m:sSubSup>
          <m:r>
            <w:rPr>
              <w:rFonts w:ascii="Cambria Math" w:hAnsi="Cambria Math"/>
            </w:rPr>
            <m:t xml:space="preserve"> ≥0</m:t>
          </m:r>
        </m:oMath>
      </m:oMathPara>
    </w:p>
    <w:p w:rsidR="007C1874" w:rsidRDefault="007C1874" w:rsidP="0091479D">
      <w:pPr>
        <w:pStyle w:val="ListParagraph"/>
        <w:numPr>
          <w:ilvl w:val="0"/>
          <w:numId w:val="23"/>
        </w:numPr>
      </w:pPr>
      <w:r>
        <w:rPr>
          <w:rFonts w:eastAsiaTheme="minorEastAsia"/>
        </w:rPr>
        <w:t xml:space="preserve">AS Offer MW constraint for every modeled Generation Resource </w:t>
      </w:r>
      <m:oMath>
        <m:r>
          <w:rPr>
            <w:rFonts w:ascii="Cambria Math" w:eastAsiaTheme="minorEastAsia" w:hAnsi="Cambria Math"/>
          </w:rPr>
          <m:t>i=1,2,3…</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g</m:t>
            </m:r>
          </m:sub>
        </m:sSub>
      </m:oMath>
      <w:r>
        <w:t xml:space="preserve">: (Shadow price =  </w:t>
      </w:r>
      <m:oMath>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g-ASup</m:t>
            </m:r>
          </m:sup>
        </m:sSubSup>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g-ASdn</m:t>
            </m:r>
          </m:sup>
        </m:sSubSup>
      </m:oMath>
      <w:r w:rsidR="00577608" w:rsidRPr="00577608">
        <w:rPr>
          <w:rFonts w:eastAsiaTheme="minorEastAsia"/>
        </w:rPr>
        <w:t xml:space="preserve"> respectively</w:t>
      </w:r>
      <w:r>
        <w:t>)</w:t>
      </w:r>
    </w:p>
    <w:p w:rsidR="007C1874" w:rsidRPr="00577608" w:rsidRDefault="00B54FC6" w:rsidP="007C1874">
      <w:pPr>
        <w:rPr>
          <w:rFonts w:eastAsiaTheme="minorEastAsia"/>
        </w:rPr>
      </w:pPr>
      <m:oMathPara>
        <m:oMath>
          <m:sSub>
            <m:sSubPr>
              <m:ctrlPr>
                <w:rPr>
                  <w:rFonts w:ascii="Cambria Math" w:hAnsi="Cambria Math"/>
                  <w:i/>
                </w:rPr>
              </m:ctrlPr>
            </m:sSubPr>
            <m:e>
              <m:r>
                <w:rPr>
                  <w:rFonts w:ascii="Cambria Math" w:hAnsi="Cambria Math"/>
                </w:rPr>
                <m:t>ASOfferMW</m:t>
              </m:r>
            </m:e>
            <m:sub>
              <m: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RegUpAward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PFRAward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CR1Award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SR1Award</m:t>
              </m:r>
            </m:sup>
          </m:sSubSup>
          <m:r>
            <w:rPr>
              <w:rFonts w:ascii="Cambria Math" w:hAnsi="Cambria Math"/>
            </w:rPr>
            <m:t xml:space="preserve"> ≥0</m:t>
          </m:r>
        </m:oMath>
      </m:oMathPara>
    </w:p>
    <w:p w:rsidR="00577608" w:rsidRPr="007C1874" w:rsidRDefault="00B54FC6" w:rsidP="00577608">
      <w:pPr>
        <w:rPr>
          <w:rFonts w:eastAsiaTheme="minorEastAsia"/>
        </w:rPr>
      </w:pPr>
      <m:oMathPara>
        <m:oMath>
          <m:sSub>
            <m:sSubPr>
              <m:ctrlPr>
                <w:rPr>
                  <w:rFonts w:ascii="Cambria Math" w:hAnsi="Cambria Math"/>
                  <w:i/>
                </w:rPr>
              </m:ctrlPr>
            </m:sSubPr>
            <m:e>
              <m:r>
                <w:rPr>
                  <w:rFonts w:ascii="Cambria Math" w:hAnsi="Cambria Math"/>
                </w:rPr>
                <m:t>ASOfferMW</m:t>
              </m:r>
            </m:e>
            <m:sub>
              <m: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RegDnAward</m:t>
              </m:r>
            </m:sup>
          </m:sSubSup>
          <m:r>
            <w:rPr>
              <w:rFonts w:ascii="Cambria Math" w:hAnsi="Cambria Math"/>
            </w:rPr>
            <m:t xml:space="preserve"> ≥0</m:t>
          </m:r>
        </m:oMath>
      </m:oMathPara>
    </w:p>
    <w:p w:rsidR="006C6942" w:rsidRDefault="006C6942" w:rsidP="0091479D">
      <w:pPr>
        <w:pStyle w:val="ListParagraph"/>
        <w:numPr>
          <w:ilvl w:val="0"/>
          <w:numId w:val="23"/>
        </w:numPr>
      </w:pPr>
      <w:r>
        <w:t>MPC &amp; LPC Co</w:t>
      </w:r>
      <w:r w:rsidR="00F31A47">
        <w:t>nstraint for every modeled “Bloc</w:t>
      </w:r>
      <w:r>
        <w:t xml:space="preserve">ky” Load Resource </w:t>
      </w:r>
      <m:oMath>
        <m:r>
          <w:rPr>
            <w:rFonts w:ascii="Cambria Math" w:eastAsiaTheme="minorEastAsia" w:hAnsi="Cambria Math"/>
          </w:rPr>
          <m:t>i=1,2,3…</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bl</m:t>
            </m:r>
          </m:sub>
        </m:sSub>
      </m:oMath>
      <w:r>
        <w:t xml:space="preserve">: (Shadow price =  </w:t>
      </w:r>
      <m:oMath>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bl</m:t>
            </m:r>
          </m:sup>
        </m:sSubSup>
      </m:oMath>
      <w:r>
        <w:t>)</w:t>
      </w:r>
    </w:p>
    <w:p w:rsidR="00F31A47" w:rsidRDefault="00F31A47" w:rsidP="00F31A47">
      <w:pPr>
        <w:ind w:left="720"/>
      </w:pPr>
      <w:r>
        <w:t>Note that a “blocky” Load Resource is awarded only one AS product.</w:t>
      </w:r>
    </w:p>
    <w:p w:rsidR="006C6942" w:rsidRPr="006C6942" w:rsidRDefault="00B54FC6" w:rsidP="006C6942">
      <w:pPr>
        <w:rPr>
          <w:rFonts w:eastAsiaTheme="minorEastAsia"/>
        </w:rPr>
      </w:pPr>
      <m:oMathPara>
        <m:oMath>
          <m:sSub>
            <m:sSubPr>
              <m:ctrlPr>
                <w:rPr>
                  <w:rFonts w:ascii="Cambria Math" w:hAnsi="Cambria Math"/>
                  <w:i/>
                </w:rPr>
              </m:ctrlPr>
            </m:sSubPr>
            <m:e>
              <m:r>
                <w:rPr>
                  <w:rFonts w:ascii="Cambria Math" w:hAnsi="Cambria Math"/>
                </w:rPr>
                <m:t>MPC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LPC</m:t>
              </m:r>
            </m:e>
            <m:sub>
              <m: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FFR1Award</m:t>
              </m:r>
            </m:sup>
          </m:sSubSup>
          <m:r>
            <w:rPr>
              <w:rFonts w:ascii="Cambria Math" w:hAnsi="Cambria Math"/>
            </w:rPr>
            <m:t xml:space="preserve"> ≥0</m:t>
          </m:r>
        </m:oMath>
      </m:oMathPara>
    </w:p>
    <w:p w:rsidR="006C6942" w:rsidRPr="001B4A50" w:rsidRDefault="006C6942" w:rsidP="006C6942">
      <w:pPr>
        <w:jc w:val="center"/>
        <w:rPr>
          <w:rFonts w:eastAsiaTheme="minorEastAsia"/>
        </w:rPr>
      </w:pPr>
      <w:r>
        <w:rPr>
          <w:rFonts w:eastAsiaTheme="minorEastAsia"/>
        </w:rPr>
        <w:t>or</w:t>
      </w:r>
    </w:p>
    <w:p w:rsidR="006C6942" w:rsidRPr="006C6942" w:rsidRDefault="00B54FC6" w:rsidP="006C6942">
      <w:pPr>
        <w:rPr>
          <w:rFonts w:eastAsiaTheme="minorEastAsia"/>
        </w:rPr>
      </w:pPr>
      <m:oMathPara>
        <m:oMath>
          <m:sSub>
            <m:sSubPr>
              <m:ctrlPr>
                <w:rPr>
                  <w:rFonts w:ascii="Cambria Math" w:hAnsi="Cambria Math"/>
                  <w:i/>
                </w:rPr>
              </m:ctrlPr>
            </m:sSubPr>
            <m:e>
              <m:r>
                <w:rPr>
                  <w:rFonts w:ascii="Cambria Math" w:hAnsi="Cambria Math"/>
                </w:rPr>
                <m:t>MPC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LPC</m:t>
              </m:r>
            </m:e>
            <m:sub>
              <m: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FFR2Award</m:t>
              </m:r>
            </m:sup>
          </m:sSubSup>
          <m:r>
            <w:rPr>
              <w:rFonts w:ascii="Cambria Math" w:hAnsi="Cambria Math"/>
            </w:rPr>
            <m:t xml:space="preserve"> ≥0</m:t>
          </m:r>
        </m:oMath>
      </m:oMathPara>
    </w:p>
    <w:p w:rsidR="006C6942" w:rsidRPr="001B4A50" w:rsidRDefault="006C6942" w:rsidP="006C6942">
      <w:pPr>
        <w:jc w:val="center"/>
        <w:rPr>
          <w:rFonts w:eastAsiaTheme="minorEastAsia"/>
        </w:rPr>
      </w:pPr>
      <w:r>
        <w:rPr>
          <w:rFonts w:eastAsiaTheme="minorEastAsia"/>
        </w:rPr>
        <w:t>or</w:t>
      </w:r>
    </w:p>
    <w:p w:rsidR="006C6942" w:rsidRPr="006C6942" w:rsidRDefault="00B54FC6" w:rsidP="006C6942">
      <w:pPr>
        <w:rPr>
          <w:rFonts w:eastAsiaTheme="minorEastAsia"/>
        </w:rPr>
      </w:pPr>
      <m:oMathPara>
        <m:oMath>
          <m:sSub>
            <m:sSubPr>
              <m:ctrlPr>
                <w:rPr>
                  <w:rFonts w:ascii="Cambria Math" w:hAnsi="Cambria Math"/>
                  <w:i/>
                </w:rPr>
              </m:ctrlPr>
            </m:sSubPr>
            <m:e>
              <m:r>
                <w:rPr>
                  <w:rFonts w:ascii="Cambria Math" w:hAnsi="Cambria Math"/>
                </w:rPr>
                <m:t>MPC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LPC</m:t>
              </m:r>
            </m:e>
            <m:sub>
              <m: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CR2Award</m:t>
              </m:r>
            </m:sup>
          </m:sSubSup>
          <m:r>
            <w:rPr>
              <w:rFonts w:ascii="Cambria Math" w:hAnsi="Cambria Math"/>
            </w:rPr>
            <m:t xml:space="preserve"> ≥0</m:t>
          </m:r>
        </m:oMath>
      </m:oMathPara>
    </w:p>
    <w:p w:rsidR="006C6942" w:rsidRPr="001B4A50" w:rsidRDefault="006C6942" w:rsidP="006C6942">
      <w:pPr>
        <w:jc w:val="center"/>
        <w:rPr>
          <w:rFonts w:eastAsiaTheme="minorEastAsia"/>
        </w:rPr>
      </w:pPr>
      <w:r>
        <w:rPr>
          <w:rFonts w:eastAsiaTheme="minorEastAsia"/>
        </w:rPr>
        <w:t>or</w:t>
      </w:r>
    </w:p>
    <w:p w:rsidR="006C6942" w:rsidRPr="006C6942" w:rsidRDefault="00B54FC6" w:rsidP="006C6942">
      <w:pPr>
        <w:rPr>
          <w:rFonts w:eastAsiaTheme="minorEastAsia"/>
        </w:rPr>
      </w:pPr>
      <m:oMathPara>
        <m:oMath>
          <m:sSub>
            <m:sSubPr>
              <m:ctrlPr>
                <w:rPr>
                  <w:rFonts w:ascii="Cambria Math" w:hAnsi="Cambria Math"/>
                  <w:i/>
                </w:rPr>
              </m:ctrlPr>
            </m:sSubPr>
            <m:e>
              <m:r>
                <w:rPr>
                  <w:rFonts w:ascii="Cambria Math" w:hAnsi="Cambria Math"/>
                </w:rPr>
                <m:t>MPC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LPC</m:t>
              </m:r>
            </m:e>
            <m:sub>
              <m: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SR2Award</m:t>
              </m:r>
            </m:sup>
          </m:sSubSup>
          <m:r>
            <w:rPr>
              <w:rFonts w:ascii="Cambria Math" w:hAnsi="Cambria Math"/>
            </w:rPr>
            <m:t xml:space="preserve"> ≥0</m:t>
          </m:r>
        </m:oMath>
      </m:oMathPara>
    </w:p>
    <w:p w:rsidR="007C1874" w:rsidRPr="007C1874" w:rsidRDefault="007C1874" w:rsidP="0091479D">
      <w:pPr>
        <w:pStyle w:val="ListParagraph"/>
        <w:numPr>
          <w:ilvl w:val="0"/>
          <w:numId w:val="23"/>
        </w:numPr>
        <w:rPr>
          <w:rFonts w:eastAsiaTheme="minorEastAsia"/>
        </w:rPr>
      </w:pPr>
      <w:r w:rsidRPr="007C1874">
        <w:rPr>
          <w:rFonts w:eastAsiaTheme="minorEastAsia"/>
        </w:rPr>
        <w:t xml:space="preserve">AS Offer MW constraint for every modeled </w:t>
      </w:r>
      <w:r>
        <w:t xml:space="preserve">“Blocky” Load Resource </w:t>
      </w:r>
      <m:oMath>
        <m:r>
          <w:rPr>
            <w:rFonts w:ascii="Cambria Math" w:eastAsiaTheme="minorEastAsia" w:hAnsi="Cambria Math"/>
          </w:rPr>
          <m:t>i=1,2,3…</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bl</m:t>
            </m:r>
          </m:sub>
        </m:sSub>
      </m:oMath>
      <w:r>
        <w:t xml:space="preserve">: (Shadow price =  </w:t>
      </w:r>
      <m:oMath>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bl-AS</m:t>
            </m:r>
          </m:sup>
        </m:sSubSup>
      </m:oMath>
      <w:r>
        <w:t>)</w:t>
      </w:r>
    </w:p>
    <w:p w:rsidR="007C1874" w:rsidRPr="007C1874" w:rsidRDefault="00B54FC6" w:rsidP="007C1874">
      <w:pPr>
        <w:rPr>
          <w:rFonts w:eastAsiaTheme="minorEastAsia"/>
        </w:rPr>
      </w:pPr>
      <m:oMathPara>
        <m:oMath>
          <m:sSub>
            <m:sSubPr>
              <m:ctrlPr>
                <w:rPr>
                  <w:rFonts w:ascii="Cambria Math" w:hAnsi="Cambria Math"/>
                  <w:i/>
                </w:rPr>
              </m:ctrlPr>
            </m:sSubPr>
            <m:e>
              <m:r>
                <w:rPr>
                  <w:rFonts w:ascii="Cambria Math" w:hAnsi="Cambria Math"/>
                </w:rPr>
                <m:t>ASOfferMW</m:t>
              </m:r>
            </m:e>
            <m:sub>
              <m: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FFR1Award</m:t>
              </m:r>
            </m:sup>
          </m:sSubSup>
          <m:r>
            <w:rPr>
              <w:rFonts w:ascii="Cambria Math" w:hAnsi="Cambria Math"/>
            </w:rPr>
            <m:t xml:space="preserve"> ≥0</m:t>
          </m:r>
        </m:oMath>
      </m:oMathPara>
    </w:p>
    <w:p w:rsidR="007C1874" w:rsidRPr="007C1874" w:rsidRDefault="007C1874" w:rsidP="007C1874">
      <w:pPr>
        <w:jc w:val="center"/>
        <w:rPr>
          <w:rFonts w:eastAsiaTheme="minorEastAsia"/>
        </w:rPr>
      </w:pPr>
      <w:r>
        <w:rPr>
          <w:rFonts w:eastAsiaTheme="minorEastAsia"/>
        </w:rPr>
        <w:t>or</w:t>
      </w:r>
    </w:p>
    <w:p w:rsidR="007C1874" w:rsidRPr="007C1874" w:rsidRDefault="00B54FC6" w:rsidP="007C1874">
      <w:pPr>
        <w:rPr>
          <w:rFonts w:eastAsiaTheme="minorEastAsia"/>
        </w:rPr>
      </w:pPr>
      <m:oMathPara>
        <m:oMath>
          <m:sSub>
            <m:sSubPr>
              <m:ctrlPr>
                <w:rPr>
                  <w:rFonts w:ascii="Cambria Math" w:hAnsi="Cambria Math"/>
                  <w:i/>
                </w:rPr>
              </m:ctrlPr>
            </m:sSubPr>
            <m:e>
              <m:r>
                <w:rPr>
                  <w:rFonts w:ascii="Cambria Math" w:hAnsi="Cambria Math"/>
                </w:rPr>
                <m:t>ASOfferMW</m:t>
              </m:r>
            </m:e>
            <m:sub>
              <m: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FFR2Award</m:t>
              </m:r>
            </m:sup>
          </m:sSubSup>
          <m:r>
            <w:rPr>
              <w:rFonts w:ascii="Cambria Math" w:hAnsi="Cambria Math"/>
            </w:rPr>
            <m:t xml:space="preserve"> ≥0</m:t>
          </m:r>
        </m:oMath>
      </m:oMathPara>
    </w:p>
    <w:p w:rsidR="007C1874" w:rsidRPr="007C1874" w:rsidRDefault="007C1874" w:rsidP="007C1874">
      <w:pPr>
        <w:jc w:val="center"/>
        <w:rPr>
          <w:rFonts w:eastAsiaTheme="minorEastAsia"/>
        </w:rPr>
      </w:pPr>
      <w:r>
        <w:rPr>
          <w:rFonts w:eastAsiaTheme="minorEastAsia"/>
        </w:rPr>
        <w:t>or</w:t>
      </w:r>
    </w:p>
    <w:p w:rsidR="007C1874" w:rsidRPr="007C1874" w:rsidRDefault="00B54FC6" w:rsidP="007C1874">
      <w:pPr>
        <w:rPr>
          <w:rFonts w:eastAsiaTheme="minorEastAsia"/>
        </w:rPr>
      </w:pPr>
      <m:oMathPara>
        <m:oMath>
          <m:sSub>
            <m:sSubPr>
              <m:ctrlPr>
                <w:rPr>
                  <w:rFonts w:ascii="Cambria Math" w:hAnsi="Cambria Math"/>
                  <w:i/>
                </w:rPr>
              </m:ctrlPr>
            </m:sSubPr>
            <m:e>
              <m:r>
                <w:rPr>
                  <w:rFonts w:ascii="Cambria Math" w:hAnsi="Cambria Math"/>
                </w:rPr>
                <m:t>ASOfferMW</m:t>
              </m:r>
            </m:e>
            <m:sub>
              <m: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CR2Award</m:t>
              </m:r>
            </m:sup>
          </m:sSubSup>
          <m:r>
            <w:rPr>
              <w:rFonts w:ascii="Cambria Math" w:hAnsi="Cambria Math"/>
            </w:rPr>
            <m:t xml:space="preserve"> ≥0</m:t>
          </m:r>
        </m:oMath>
      </m:oMathPara>
    </w:p>
    <w:p w:rsidR="007C1874" w:rsidRPr="007C1874" w:rsidRDefault="007C1874" w:rsidP="007C1874">
      <w:pPr>
        <w:jc w:val="center"/>
        <w:rPr>
          <w:rFonts w:eastAsiaTheme="minorEastAsia"/>
        </w:rPr>
      </w:pPr>
      <w:r>
        <w:rPr>
          <w:rFonts w:eastAsiaTheme="minorEastAsia"/>
        </w:rPr>
        <w:t>or</w:t>
      </w:r>
    </w:p>
    <w:p w:rsidR="007C1874" w:rsidRPr="007C1874" w:rsidRDefault="00B54FC6" w:rsidP="007C1874">
      <w:pPr>
        <w:rPr>
          <w:rFonts w:eastAsiaTheme="minorEastAsia"/>
        </w:rPr>
      </w:pPr>
      <m:oMathPara>
        <m:oMath>
          <m:sSub>
            <m:sSubPr>
              <m:ctrlPr>
                <w:rPr>
                  <w:rFonts w:ascii="Cambria Math" w:hAnsi="Cambria Math"/>
                  <w:i/>
                </w:rPr>
              </m:ctrlPr>
            </m:sSubPr>
            <m:e>
              <m:r>
                <w:rPr>
                  <w:rFonts w:ascii="Cambria Math" w:hAnsi="Cambria Math"/>
                </w:rPr>
                <m:t>ASOfferMW</m:t>
              </m:r>
            </m:e>
            <m:sub>
              <m: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SR2Award</m:t>
              </m:r>
            </m:sup>
          </m:sSubSup>
          <m:r>
            <w:rPr>
              <w:rFonts w:ascii="Cambria Math" w:hAnsi="Cambria Math"/>
            </w:rPr>
            <m:t xml:space="preserve"> ≥0</m:t>
          </m:r>
        </m:oMath>
      </m:oMathPara>
    </w:p>
    <w:p w:rsidR="00F31A47" w:rsidRDefault="00F31A47" w:rsidP="0091479D">
      <w:pPr>
        <w:pStyle w:val="ListParagraph"/>
        <w:numPr>
          <w:ilvl w:val="0"/>
          <w:numId w:val="23"/>
        </w:numPr>
      </w:pPr>
      <w:r>
        <w:lastRenderedPageBreak/>
        <w:t xml:space="preserve">MPC &amp; LPC Constraint for every modeled Controllable Load Resource </w:t>
      </w:r>
      <m:oMath>
        <m:r>
          <w:rPr>
            <w:rFonts w:ascii="Cambria Math" w:eastAsiaTheme="minorEastAsia" w:hAnsi="Cambria Math"/>
          </w:rPr>
          <m:t>i=1,2,3…</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cl</m:t>
            </m:r>
          </m:sub>
        </m:sSub>
      </m:oMath>
      <w:r>
        <w:t xml:space="preserve">: (Shadow price =  </w:t>
      </w:r>
      <m:oMath>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cl</m:t>
            </m:r>
          </m:sup>
        </m:sSubSup>
      </m:oMath>
      <w:r>
        <w:t>)</w:t>
      </w:r>
    </w:p>
    <w:p w:rsidR="00F31A47" w:rsidRPr="007C1874" w:rsidRDefault="00B54FC6" w:rsidP="00F31A47">
      <w:pPr>
        <w:rPr>
          <w:rFonts w:eastAsiaTheme="minorEastAsia"/>
        </w:rPr>
      </w:pPr>
      <m:oMathPara>
        <m:oMath>
          <m:sSub>
            <m:sSubPr>
              <m:ctrlPr>
                <w:rPr>
                  <w:rFonts w:ascii="Cambria Math" w:hAnsi="Cambria Math"/>
                  <w:i/>
                </w:rPr>
              </m:ctrlPr>
            </m:sSubPr>
            <m:e>
              <m:r>
                <w:rPr>
                  <w:rFonts w:ascii="Cambria Math" w:hAnsi="Cambria Math"/>
                </w:rPr>
                <m:t>MPC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LPC</m:t>
              </m:r>
            </m:e>
            <m:sub>
              <m: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RegDnAward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RegUpAward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PFRAward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CR1Award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SR1Award</m:t>
              </m:r>
            </m:sup>
          </m:sSubSup>
          <m:r>
            <w:rPr>
              <w:rFonts w:ascii="Cambria Math" w:hAnsi="Cambria Math"/>
            </w:rPr>
            <m:t xml:space="preserve"> ≥0</m:t>
          </m:r>
        </m:oMath>
      </m:oMathPara>
    </w:p>
    <w:p w:rsidR="007C1874" w:rsidRDefault="007C1874" w:rsidP="0091479D">
      <w:pPr>
        <w:pStyle w:val="ListParagraph"/>
        <w:numPr>
          <w:ilvl w:val="0"/>
          <w:numId w:val="23"/>
        </w:numPr>
      </w:pPr>
      <w:r>
        <w:rPr>
          <w:rFonts w:eastAsiaTheme="minorEastAsia"/>
        </w:rPr>
        <w:t xml:space="preserve">AS Offer MW constraint for every </w:t>
      </w:r>
      <w:r>
        <w:t xml:space="preserve">Controllable Load Resource </w:t>
      </w:r>
      <m:oMath>
        <m:r>
          <w:rPr>
            <w:rFonts w:ascii="Cambria Math" w:eastAsiaTheme="minorEastAsia" w:hAnsi="Cambria Math"/>
          </w:rPr>
          <m:t>i=1,2,3…</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cl</m:t>
            </m:r>
          </m:sub>
        </m:sSub>
      </m:oMath>
      <w:r>
        <w:t xml:space="preserve">: (Shadow price =  </w:t>
      </w:r>
      <m:oMath>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cl-ASup</m:t>
            </m:r>
          </m:sup>
        </m:sSubSup>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cl-ASdn</m:t>
            </m:r>
          </m:sup>
        </m:sSubSup>
      </m:oMath>
      <w:r w:rsidR="00577608" w:rsidRPr="00577608">
        <w:rPr>
          <w:rFonts w:eastAsiaTheme="minorEastAsia"/>
        </w:rPr>
        <w:t xml:space="preserve"> respectively</w:t>
      </w:r>
      <w:r>
        <w:t>)</w:t>
      </w:r>
    </w:p>
    <w:p w:rsidR="007C1874" w:rsidRPr="00577608" w:rsidRDefault="00B54FC6" w:rsidP="007C1874">
      <w:pPr>
        <w:rPr>
          <w:rFonts w:eastAsiaTheme="minorEastAsia"/>
        </w:rPr>
      </w:pPr>
      <m:oMathPara>
        <m:oMath>
          <m:sSub>
            <m:sSubPr>
              <m:ctrlPr>
                <w:rPr>
                  <w:rFonts w:ascii="Cambria Math" w:hAnsi="Cambria Math"/>
                  <w:i/>
                </w:rPr>
              </m:ctrlPr>
            </m:sSubPr>
            <m:e>
              <m:r>
                <w:rPr>
                  <w:rFonts w:ascii="Cambria Math" w:hAnsi="Cambria Math"/>
                </w:rPr>
                <m:t>ASOfferMW</m:t>
              </m:r>
            </m:e>
            <m:sub>
              <m: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RegUpAward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PFRAward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CR1Award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SR1Award</m:t>
              </m:r>
            </m:sup>
          </m:sSubSup>
          <m:r>
            <w:rPr>
              <w:rFonts w:ascii="Cambria Math" w:hAnsi="Cambria Math"/>
            </w:rPr>
            <m:t xml:space="preserve"> ≥0</m:t>
          </m:r>
        </m:oMath>
      </m:oMathPara>
    </w:p>
    <w:p w:rsidR="00577608" w:rsidRPr="007C1874" w:rsidRDefault="00B54FC6" w:rsidP="00577608">
      <w:pPr>
        <w:rPr>
          <w:rFonts w:eastAsiaTheme="minorEastAsia"/>
        </w:rPr>
      </w:pPr>
      <m:oMathPara>
        <m:oMath>
          <m:sSub>
            <m:sSubPr>
              <m:ctrlPr>
                <w:rPr>
                  <w:rFonts w:ascii="Cambria Math" w:hAnsi="Cambria Math"/>
                  <w:i/>
                </w:rPr>
              </m:ctrlPr>
            </m:sSubPr>
            <m:e>
              <m:r>
                <w:rPr>
                  <w:rFonts w:ascii="Cambria Math" w:hAnsi="Cambria Math"/>
                </w:rPr>
                <m:t>ASOfferMW</m:t>
              </m:r>
            </m:e>
            <m:sub>
              <m: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RegDnAward</m:t>
              </m:r>
            </m:sup>
          </m:sSubSup>
          <m:r>
            <w:rPr>
              <w:rFonts w:ascii="Cambria Math" w:hAnsi="Cambria Math"/>
            </w:rPr>
            <m:t xml:space="preserve"> ≥0</m:t>
          </m:r>
        </m:oMath>
      </m:oMathPara>
    </w:p>
    <w:p w:rsidR="00F31A47" w:rsidRDefault="00274178" w:rsidP="0091479D">
      <w:pPr>
        <w:pStyle w:val="ListParagraph"/>
        <w:numPr>
          <w:ilvl w:val="0"/>
          <w:numId w:val="23"/>
        </w:numPr>
      </w:pPr>
      <w:r>
        <w:t>HSL &amp; LSL</w:t>
      </w:r>
      <w:r w:rsidR="00F31A47">
        <w:t xml:space="preserve"> Constraint for every </w:t>
      </w:r>
      <w:r>
        <w:t>“Quick/Fast”</w:t>
      </w:r>
      <w:r w:rsidR="00F31A47">
        <w:t xml:space="preserve"> Resource</w:t>
      </w:r>
      <w:r w:rsidRPr="00274178">
        <w:t xml:space="preserve"> </w:t>
      </w:r>
      <w:r>
        <w:t xml:space="preserve">qualified for FRRS-Up and FFR1 and partly modeled as Generation Resource </w:t>
      </w:r>
      <m:oMath>
        <m:r>
          <w:rPr>
            <w:rFonts w:ascii="Cambria Math" w:eastAsiaTheme="minorEastAsia" w:hAnsi="Cambria Math"/>
          </w:rPr>
          <m:t>i=1,2,3…</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fg</m:t>
            </m:r>
          </m:sub>
        </m:sSub>
      </m:oMath>
      <w:r w:rsidR="00F31A47">
        <w:t xml:space="preserve">: (Shadow price =  </w:t>
      </w:r>
      <m:oMath>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fg</m:t>
            </m:r>
          </m:sup>
        </m:sSubSup>
      </m:oMath>
      <w:r w:rsidR="00F31A47">
        <w:t>)</w:t>
      </w:r>
    </w:p>
    <w:p w:rsidR="00F31A47" w:rsidRPr="006C6942" w:rsidRDefault="00B54FC6" w:rsidP="00F31A47">
      <w:pPr>
        <w:rPr>
          <w:rFonts w:eastAsiaTheme="minorEastAsia"/>
        </w:rPr>
      </w:pPr>
      <m:oMathPara>
        <m:oMath>
          <m:sSub>
            <m:sSubPr>
              <m:ctrlPr>
                <w:rPr>
                  <w:rFonts w:ascii="Cambria Math" w:hAnsi="Cambria Math"/>
                  <w:i/>
                </w:rPr>
              </m:ctrlPr>
            </m:sSubPr>
            <m:e>
              <m:r>
                <w:rPr>
                  <w:rFonts w:ascii="Cambria Math" w:hAnsi="Cambria Math"/>
                </w:rPr>
                <m:t>HSL</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LSL</m:t>
              </m:r>
            </m:e>
            <m:sub>
              <m: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FRRSUpAward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FFR1Award</m:t>
              </m:r>
            </m:sup>
          </m:sSubSup>
          <m:r>
            <w:rPr>
              <w:rFonts w:ascii="Cambria Math" w:hAnsi="Cambria Math"/>
            </w:rPr>
            <m:t xml:space="preserve"> ≥0</m:t>
          </m:r>
        </m:oMath>
      </m:oMathPara>
    </w:p>
    <w:p w:rsidR="007C1874" w:rsidRDefault="007C1874" w:rsidP="0091479D">
      <w:pPr>
        <w:pStyle w:val="ListParagraph"/>
        <w:numPr>
          <w:ilvl w:val="0"/>
          <w:numId w:val="23"/>
        </w:numPr>
      </w:pPr>
      <w:r>
        <w:rPr>
          <w:rFonts w:eastAsiaTheme="minorEastAsia"/>
        </w:rPr>
        <w:t xml:space="preserve">AS Offer MW constraint for every </w:t>
      </w:r>
      <w:r>
        <w:t>“Quick/Fast” Resource</w:t>
      </w:r>
      <w:r w:rsidRPr="00274178">
        <w:t xml:space="preserve"> </w:t>
      </w:r>
      <w:r>
        <w:t xml:space="preserve">qualified for FRRS-Up and FFR1 and partly modeled as Generation Resource </w:t>
      </w:r>
      <m:oMath>
        <m:r>
          <w:rPr>
            <w:rFonts w:ascii="Cambria Math" w:eastAsiaTheme="minorEastAsia" w:hAnsi="Cambria Math"/>
          </w:rPr>
          <m:t>i=1,2,3…</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fg</m:t>
            </m:r>
          </m:sub>
        </m:sSub>
      </m:oMath>
      <w:r>
        <w:t xml:space="preserve">: (Shadow price =  </w:t>
      </w:r>
      <m:oMath>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fg-AS</m:t>
            </m:r>
          </m:sup>
        </m:sSubSup>
      </m:oMath>
      <w:r>
        <w:t>)</w:t>
      </w:r>
    </w:p>
    <w:p w:rsidR="007C1874" w:rsidRPr="007C1874" w:rsidRDefault="00B54FC6" w:rsidP="007C1874">
      <w:pPr>
        <w:rPr>
          <w:rFonts w:eastAsiaTheme="minorEastAsia"/>
        </w:rPr>
      </w:pPr>
      <m:oMathPara>
        <m:oMath>
          <m:sSub>
            <m:sSubPr>
              <m:ctrlPr>
                <w:rPr>
                  <w:rFonts w:ascii="Cambria Math" w:hAnsi="Cambria Math"/>
                  <w:i/>
                </w:rPr>
              </m:ctrlPr>
            </m:sSubPr>
            <m:e>
              <m:r>
                <w:rPr>
                  <w:rFonts w:ascii="Cambria Math" w:hAnsi="Cambria Math"/>
                </w:rPr>
                <m:t>ASOfferMW</m:t>
              </m:r>
            </m:e>
            <m:sub>
              <m: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FRRSUpAward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FFR1Award</m:t>
              </m:r>
            </m:sup>
          </m:sSubSup>
          <m:r>
            <w:rPr>
              <w:rFonts w:ascii="Cambria Math" w:hAnsi="Cambria Math"/>
            </w:rPr>
            <m:t xml:space="preserve"> ≥0</m:t>
          </m:r>
        </m:oMath>
      </m:oMathPara>
    </w:p>
    <w:p w:rsidR="00274178" w:rsidRPr="007C1874" w:rsidRDefault="00274178" w:rsidP="0091479D">
      <w:pPr>
        <w:pStyle w:val="ListParagraph"/>
        <w:numPr>
          <w:ilvl w:val="0"/>
          <w:numId w:val="23"/>
        </w:numPr>
        <w:rPr>
          <w:rFonts w:eastAsiaTheme="minorEastAsia"/>
        </w:rPr>
      </w:pPr>
      <w:r>
        <w:t>MPC &amp; LPC Constraint for every “Quick/Fast” Resource</w:t>
      </w:r>
      <w:r w:rsidRPr="00274178">
        <w:t xml:space="preserve"> </w:t>
      </w:r>
      <w:r>
        <w:t>qual</w:t>
      </w:r>
      <w:r w:rsidR="00577608">
        <w:t>ified for FRRS-Up, FRRS-</w:t>
      </w:r>
      <w:r>
        <w:t xml:space="preserve">Dn and FFR1 and partly modeled as Controllable Load Resource </w:t>
      </w:r>
      <m:oMath>
        <m:r>
          <w:rPr>
            <w:rFonts w:ascii="Cambria Math" w:eastAsiaTheme="minorEastAsia" w:hAnsi="Cambria Math"/>
          </w:rPr>
          <m:t>i=1,2,3…</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fcl</m:t>
            </m:r>
          </m:sub>
        </m:sSub>
      </m:oMath>
      <w:r>
        <w:t xml:space="preserve">: (Shadow price =  </w:t>
      </w:r>
      <m:oMath>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fcl</m:t>
            </m:r>
          </m:sup>
        </m:sSubSup>
      </m:oMath>
      <w:r>
        <w:t>)</w:t>
      </w:r>
    </w:p>
    <w:p w:rsidR="00274178" w:rsidRPr="006C6942" w:rsidRDefault="00B54FC6" w:rsidP="00274178">
      <w:pPr>
        <w:rPr>
          <w:rFonts w:eastAsiaTheme="minorEastAsia"/>
        </w:rPr>
      </w:pPr>
      <m:oMathPara>
        <m:oMath>
          <m:sSub>
            <m:sSubPr>
              <m:ctrlPr>
                <w:rPr>
                  <w:rFonts w:ascii="Cambria Math" w:hAnsi="Cambria Math"/>
                  <w:i/>
                </w:rPr>
              </m:ctrlPr>
            </m:sSubPr>
            <m:e>
              <m:r>
                <w:rPr>
                  <w:rFonts w:ascii="Cambria Math" w:hAnsi="Cambria Math"/>
                </w:rPr>
                <m:t>MPC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LPC</m:t>
              </m:r>
            </m:e>
            <m:sub>
              <m: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FRRSDnAward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FRRSUpAward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FFR1Award</m:t>
              </m:r>
            </m:sup>
          </m:sSubSup>
          <m:r>
            <w:rPr>
              <w:rFonts w:ascii="Cambria Math" w:hAnsi="Cambria Math"/>
            </w:rPr>
            <m:t xml:space="preserve"> ≥0</m:t>
          </m:r>
        </m:oMath>
      </m:oMathPara>
    </w:p>
    <w:p w:rsidR="00577608" w:rsidRDefault="00577608" w:rsidP="0091479D">
      <w:pPr>
        <w:pStyle w:val="ListParagraph"/>
        <w:numPr>
          <w:ilvl w:val="0"/>
          <w:numId w:val="23"/>
        </w:numPr>
      </w:pPr>
      <w:r>
        <w:rPr>
          <w:rFonts w:eastAsiaTheme="minorEastAsia"/>
        </w:rPr>
        <w:t xml:space="preserve">AS Offer MW constraint for every </w:t>
      </w:r>
      <w:r>
        <w:t>“Quick/Fast” Resource</w:t>
      </w:r>
      <w:r w:rsidRPr="00274178">
        <w:t xml:space="preserve"> </w:t>
      </w:r>
      <w:r>
        <w:t xml:space="preserve">qualified for FRRS-Up and FFR1 and partly modeled as Controllable Load Resource </w:t>
      </w:r>
      <m:oMath>
        <m:r>
          <w:rPr>
            <w:rFonts w:ascii="Cambria Math" w:eastAsiaTheme="minorEastAsia" w:hAnsi="Cambria Math"/>
          </w:rPr>
          <m:t>i=1,2,3…</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fcl</m:t>
            </m:r>
          </m:sub>
        </m:sSub>
      </m:oMath>
      <w:r>
        <w:t xml:space="preserve">: (Shadow price =  </w:t>
      </w:r>
      <m:oMath>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fcl-ASup</m:t>
            </m:r>
          </m:sup>
        </m:sSubSup>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fcl-ASdn</m:t>
            </m:r>
          </m:sup>
        </m:sSubSup>
      </m:oMath>
      <w:r>
        <w:rPr>
          <w:rFonts w:eastAsiaTheme="minorEastAsia"/>
          <w:sz w:val="28"/>
        </w:rPr>
        <w:t xml:space="preserve"> </w:t>
      </w:r>
      <w:r w:rsidRPr="00577608">
        <w:rPr>
          <w:rFonts w:eastAsiaTheme="minorEastAsia"/>
        </w:rPr>
        <w:t>respectively</w:t>
      </w:r>
      <w:r>
        <w:t>)</w:t>
      </w:r>
    </w:p>
    <w:p w:rsidR="00577608" w:rsidRPr="00577608" w:rsidRDefault="00B54FC6" w:rsidP="00577608">
      <w:pPr>
        <w:rPr>
          <w:rFonts w:eastAsiaTheme="minorEastAsia"/>
        </w:rPr>
      </w:pPr>
      <m:oMathPara>
        <m:oMath>
          <m:sSub>
            <m:sSubPr>
              <m:ctrlPr>
                <w:rPr>
                  <w:rFonts w:ascii="Cambria Math" w:hAnsi="Cambria Math"/>
                  <w:i/>
                </w:rPr>
              </m:ctrlPr>
            </m:sSubPr>
            <m:e>
              <m:r>
                <w:rPr>
                  <w:rFonts w:ascii="Cambria Math" w:hAnsi="Cambria Math"/>
                </w:rPr>
                <m:t>ASOfferMW</m:t>
              </m:r>
            </m:e>
            <m:sub>
              <m: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FRRSUpAward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FF</m:t>
              </m:r>
              <m:r>
                <w:rPr>
                  <w:rFonts w:ascii="Cambria Math" w:hAnsi="Cambria Math"/>
                </w:rPr>
                <m:t>R1Award</m:t>
              </m:r>
            </m:sup>
          </m:sSubSup>
          <m:r>
            <w:rPr>
              <w:rFonts w:ascii="Cambria Math" w:hAnsi="Cambria Math"/>
            </w:rPr>
            <m:t xml:space="preserve"> ≥0</m:t>
          </m:r>
        </m:oMath>
      </m:oMathPara>
    </w:p>
    <w:p w:rsidR="00577608" w:rsidRPr="007C1874" w:rsidRDefault="00B54FC6" w:rsidP="00577608">
      <w:pPr>
        <w:rPr>
          <w:rFonts w:eastAsiaTheme="minorEastAsia"/>
        </w:rPr>
      </w:pPr>
      <m:oMathPara>
        <m:oMath>
          <m:sSub>
            <m:sSubPr>
              <m:ctrlPr>
                <w:rPr>
                  <w:rFonts w:ascii="Cambria Math" w:hAnsi="Cambria Math"/>
                  <w:i/>
                </w:rPr>
              </m:ctrlPr>
            </m:sSubPr>
            <m:e>
              <m:r>
                <w:rPr>
                  <w:rFonts w:ascii="Cambria Math" w:hAnsi="Cambria Math"/>
                </w:rPr>
                <m:t>ASOfferMW</m:t>
              </m:r>
            </m:e>
            <m:sub>
              <m: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FRRSDnAward</m:t>
              </m:r>
            </m:sup>
          </m:sSubSup>
          <m:r>
            <w:rPr>
              <w:rFonts w:ascii="Cambria Math" w:hAnsi="Cambria Math"/>
            </w:rPr>
            <m:t xml:space="preserve"> ≥0</m:t>
          </m:r>
        </m:oMath>
      </m:oMathPara>
    </w:p>
    <w:p w:rsidR="00577608" w:rsidRPr="007C1874" w:rsidRDefault="00577608" w:rsidP="00577608">
      <w:pPr>
        <w:rPr>
          <w:rFonts w:eastAsiaTheme="minorEastAsia"/>
        </w:rPr>
      </w:pPr>
    </w:p>
    <w:p w:rsidR="00F31A47" w:rsidRDefault="00F31A47" w:rsidP="00F31A47"/>
    <w:p w:rsidR="001F6B79" w:rsidRDefault="001F6B79">
      <w:pPr>
        <w:rPr>
          <w:rFonts w:eastAsiaTheme="minorEastAsia"/>
          <w:b/>
          <w:sz w:val="24"/>
          <w:u w:val="single"/>
        </w:rPr>
      </w:pPr>
      <w:r>
        <w:rPr>
          <w:rFonts w:eastAsiaTheme="minorEastAsia"/>
          <w:b/>
          <w:sz w:val="24"/>
          <w:u w:val="single"/>
        </w:rPr>
        <w:br w:type="page"/>
      </w:r>
    </w:p>
    <w:p w:rsidR="00DF1207" w:rsidRPr="00B150E5" w:rsidRDefault="00B150E5" w:rsidP="00DF1207">
      <w:pPr>
        <w:rPr>
          <w:rFonts w:eastAsiaTheme="minorEastAsia"/>
          <w:b/>
          <w:sz w:val="24"/>
          <w:u w:val="single"/>
        </w:rPr>
      </w:pPr>
      <w:r>
        <w:rPr>
          <w:rFonts w:eastAsiaTheme="minorEastAsia"/>
          <w:b/>
          <w:sz w:val="24"/>
          <w:u w:val="single"/>
        </w:rPr>
        <w:lastRenderedPageBreak/>
        <w:t>Pricing Analysis By Applying KKT optimality conditions</w:t>
      </w:r>
      <w:r w:rsidR="00DF1207" w:rsidRPr="00B150E5">
        <w:rPr>
          <w:rFonts w:eastAsiaTheme="minorEastAsia"/>
          <w:b/>
          <w:sz w:val="24"/>
          <w:u w:val="single"/>
        </w:rPr>
        <w:t>:</w:t>
      </w:r>
    </w:p>
    <w:p w:rsidR="009930A2" w:rsidRDefault="009930A2" w:rsidP="009930A2">
      <w:pPr>
        <w:rPr>
          <w:rFonts w:eastAsiaTheme="minorEastAsia"/>
        </w:rPr>
      </w:pPr>
      <w:r>
        <w:rPr>
          <w:rFonts w:eastAsiaTheme="minorEastAsia"/>
        </w:rPr>
        <w:t>The objective and constraints are combined to form the Lagrange function:</w:t>
      </w:r>
    </w:p>
    <w:p w:rsidR="009930A2" w:rsidRPr="001B54FD" w:rsidRDefault="009930A2" w:rsidP="009930A2">
      <w:pPr>
        <w:rPr>
          <w:rFonts w:eastAsiaTheme="minorEastAsia"/>
        </w:rPr>
      </w:pPr>
      <m:oMathPara>
        <m:oMath>
          <m:r>
            <m:rPr>
              <m:scr m:val="script"/>
            </m:rPr>
            <w:rPr>
              <w:rFonts w:ascii="Cambria Math" w:eastAsiaTheme="minorEastAsia" w:hAnsi="Cambria Math"/>
            </w:rPr>
            <m:t>L=</m:t>
          </m:r>
          <m:d>
            <m:dPr>
              <m:begChr m:val="{"/>
              <m:endChr m:val="}"/>
              <m:ctrlPr>
                <w:rPr>
                  <w:rFonts w:ascii="Cambria Math" w:eastAsiaTheme="minorEastAsia" w:hAnsi="Cambria Math"/>
                  <w:i/>
                </w:rPr>
              </m:ctrlPr>
            </m:dPr>
            <m:e>
              <m:r>
                <w:rPr>
                  <w:rFonts w:ascii="Cambria Math" w:eastAsiaTheme="minorEastAsia" w:hAnsi="Cambria Math"/>
                </w:rPr>
                <m:t xml:space="preserve">Objective- </m:t>
              </m:r>
              <m:nary>
                <m:naryPr>
                  <m:chr m:val="∑"/>
                  <m:limLoc m:val="subSup"/>
                  <m:supHide m:val="1"/>
                  <m:ctrlPr>
                    <w:rPr>
                      <w:rFonts w:ascii="Cambria Math" w:eastAsiaTheme="minorEastAsia" w:hAnsi="Cambria Math"/>
                      <w:i/>
                    </w:rPr>
                  </m:ctrlPr>
                </m:naryPr>
                <m:sub>
                  <m:r>
                    <w:rPr>
                      <w:rFonts w:ascii="Cambria Math" w:eastAsiaTheme="minorEastAsia" w:hAnsi="Cambria Math"/>
                    </w:rPr>
                    <m:t>i</m:t>
                  </m:r>
                </m:sub>
                <m:sup/>
                <m:e>
                  <m:sSub>
                    <m:sSubPr>
                      <m:ctrlPr>
                        <w:rPr>
                          <w:rFonts w:ascii="Cambria Math" w:eastAsiaTheme="minorEastAsia" w:hAnsi="Cambria Math"/>
                          <w:i/>
                        </w:rPr>
                      </m:ctrlPr>
                    </m:sSubPr>
                    <m:e>
                      <m:r>
                        <w:rPr>
                          <w:rFonts w:ascii="Cambria Math" w:eastAsiaTheme="minorEastAsia" w:hAnsi="Cambria Math"/>
                        </w:rPr>
                        <m:t>Shadowprice</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Constraint</m:t>
                      </m:r>
                    </m:e>
                    <m:sub>
                      <m:r>
                        <w:rPr>
                          <w:rFonts w:ascii="Cambria Math" w:eastAsiaTheme="minorEastAsia" w:hAnsi="Cambria Math"/>
                        </w:rPr>
                        <m:t>i</m:t>
                      </m:r>
                    </m:sub>
                  </m:sSub>
                </m:e>
              </m:nary>
            </m:e>
          </m:d>
        </m:oMath>
      </m:oMathPara>
    </w:p>
    <w:p w:rsidR="009930A2" w:rsidRDefault="009930A2" w:rsidP="009930A2">
      <w:pPr>
        <w:rPr>
          <w:rFonts w:eastAsiaTheme="minorEastAsia"/>
        </w:rPr>
      </w:pPr>
      <w:r>
        <w:rPr>
          <w:rFonts w:eastAsiaTheme="minorEastAsia"/>
        </w:rPr>
        <w:t xml:space="preserve">At optimal solution </w:t>
      </w:r>
      <m:oMath>
        <m:r>
          <m:rPr>
            <m:sty m:val="p"/>
          </m:rPr>
          <w:rPr>
            <w:rFonts w:ascii="Cambria Math" w:eastAsiaTheme="minorEastAsia" w:hAnsi="Cambria Math"/>
          </w:rPr>
          <m:t>∇</m:t>
        </m:r>
        <m:r>
          <m:rPr>
            <m:scr m:val="script"/>
          </m:rPr>
          <w:rPr>
            <w:rFonts w:ascii="Cambria Math" w:eastAsiaTheme="minorEastAsia" w:hAnsi="Cambria Math"/>
          </w:rPr>
          <m:t>L</m:t>
        </m:r>
        <m:r>
          <w:rPr>
            <w:rFonts w:ascii="Cambria Math" w:eastAsiaTheme="minorEastAsia" w:hAnsi="Cambria Math"/>
          </w:rPr>
          <m:t>=0</m:t>
        </m:r>
      </m:oMath>
      <w:r>
        <w:rPr>
          <w:rFonts w:eastAsiaTheme="minorEastAsia"/>
        </w:rPr>
        <w:t xml:space="preserve"> (</w:t>
      </w:r>
      <w:r w:rsidR="00F841B7">
        <w:rPr>
          <w:rFonts w:eastAsiaTheme="minorEastAsia"/>
        </w:rPr>
        <w:t xml:space="preserve">KKT </w:t>
      </w:r>
      <w:r>
        <w:rPr>
          <w:rFonts w:eastAsiaTheme="minorEastAsia"/>
        </w:rPr>
        <w:t>optimality condition)</w:t>
      </w:r>
    </w:p>
    <w:p w:rsidR="009930A2" w:rsidRDefault="009930A2" w:rsidP="009930A2">
      <w:pPr>
        <w:rPr>
          <w:rFonts w:eastAsiaTheme="minorEastAsia"/>
        </w:rPr>
      </w:pPr>
      <w:r>
        <w:rPr>
          <w:rFonts w:eastAsiaTheme="minorEastAsia"/>
        </w:rPr>
        <w:t xml:space="preserve">i.e. the partial derivative of </w:t>
      </w:r>
      <m:oMath>
        <m:r>
          <m:rPr>
            <m:scr m:val="script"/>
          </m:rPr>
          <w:rPr>
            <w:rFonts w:ascii="Cambria Math" w:eastAsiaTheme="minorEastAsia" w:hAnsi="Cambria Math"/>
          </w:rPr>
          <m:t>L</m:t>
        </m:r>
      </m:oMath>
      <w:r>
        <w:rPr>
          <w:rFonts w:eastAsiaTheme="minorEastAsia"/>
        </w:rPr>
        <w:t xml:space="preserve"> with respect to each award </w:t>
      </w:r>
      <m:oMath>
        <m:d>
          <m:dPr>
            <m:ctrlPr>
              <w:rPr>
                <w:rFonts w:ascii="Cambria Math" w:hAnsi="Cambria Math"/>
                <w:i/>
              </w:rPr>
            </m:ctrlPr>
          </m:dPr>
          <m:e>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EnergyBidAward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EnergyOfferAward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RegUpAward</m:t>
                </m:r>
              </m:sup>
            </m:sSubSup>
            <m:r>
              <w:rPr>
                <w:rFonts w:ascii="Cambria Math" w:hAnsi="Cambria Math"/>
              </w:rPr>
              <m:t>, etc</m:t>
            </m:r>
          </m:e>
        </m:d>
      </m:oMath>
      <w:r>
        <w:rPr>
          <w:rFonts w:eastAsiaTheme="minorEastAsia"/>
        </w:rPr>
        <w:t xml:space="preserve"> will equate to zero at the optimal solution.</w:t>
      </w:r>
    </w:p>
    <w:p w:rsidR="009930A2" w:rsidRPr="009930A2" w:rsidRDefault="009930A2" w:rsidP="009930A2">
      <w:pPr>
        <w:rPr>
          <w:rFonts w:eastAsiaTheme="minorEastAsia"/>
        </w:rPr>
      </w:pPr>
      <w:r>
        <w:rPr>
          <w:rFonts w:eastAsiaTheme="minorEastAsia"/>
        </w:rPr>
        <w:t xml:space="preserve"> Taking the partial derivative of  </w:t>
      </w:r>
      <m:oMath>
        <m:r>
          <m:rPr>
            <m:scr m:val="script"/>
          </m:rPr>
          <w:rPr>
            <w:rFonts w:ascii="Cambria Math" w:eastAsiaTheme="minorEastAsia" w:hAnsi="Cambria Math"/>
          </w:rPr>
          <m:t>L</m:t>
        </m:r>
      </m:oMath>
      <w:r>
        <w:rPr>
          <w:rFonts w:eastAsiaTheme="minorEastAsia"/>
        </w:rPr>
        <w:t xml:space="preserve"> with respect to each award </w:t>
      </w:r>
      <m:oMath>
        <m:d>
          <m:dPr>
            <m:ctrlPr>
              <w:rPr>
                <w:rFonts w:ascii="Cambria Math" w:hAnsi="Cambria Math"/>
                <w:i/>
              </w:rPr>
            </m:ctrlPr>
          </m:dPr>
          <m:e>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EnergyBidAward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EnergyOfferAward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RegUpAward</m:t>
                </m:r>
              </m:sup>
            </m:sSubSup>
            <m:r>
              <w:rPr>
                <w:rFonts w:ascii="Cambria Math" w:hAnsi="Cambria Math"/>
              </w:rPr>
              <m:t>, etc.</m:t>
            </m:r>
          </m:e>
        </m:d>
        <m:r>
          <m:rPr>
            <m:sty m:val="p"/>
          </m:rPr>
          <w:rPr>
            <w:rFonts w:ascii="Cambria Math" w:eastAsiaTheme="minorEastAsia" w:hAnsi="Cambria Math"/>
          </w:rPr>
          <m:t xml:space="preserve"> results in</m:t>
        </m:r>
      </m:oMath>
      <w:r>
        <w:rPr>
          <w:rFonts w:eastAsiaTheme="minorEastAsia"/>
        </w:rPr>
        <w:t>:</w:t>
      </w:r>
    </w:p>
    <w:p w:rsidR="00892CA9" w:rsidRDefault="00892CA9">
      <w:pPr>
        <w:rPr>
          <w:rFonts w:eastAsiaTheme="minorEastAsia"/>
        </w:rPr>
      </w:pPr>
      <w:r>
        <w:rPr>
          <w:rFonts w:eastAsiaTheme="minorEastAsia"/>
        </w:rPr>
        <w:br w:type="page"/>
      </w:r>
    </w:p>
    <w:p w:rsidR="006963A8" w:rsidRPr="00DF1207" w:rsidRDefault="00B54FC6" w:rsidP="001B4A50">
      <w:pPr>
        <w:rPr>
          <w:rFonts w:eastAsiaTheme="minorEastAsia"/>
        </w:rPr>
      </w:pPr>
      <m:oMathPara>
        <m:oMath>
          <m:sSub>
            <m:sSubPr>
              <m:ctrlPr>
                <w:rPr>
                  <w:rFonts w:ascii="Cambria Math" w:hAnsi="Cambria Math"/>
                </w:rPr>
              </m:ctrlPr>
            </m:sSubPr>
            <m:e>
              <m:r>
                <m:rPr>
                  <m:sty m:val="p"/>
                </m:rPr>
                <w:rPr>
                  <w:rFonts w:ascii="Cambria Math" w:hAnsi="Cambria Math"/>
                </w:rPr>
                <m:t>∇</m:t>
              </m:r>
              <m:r>
                <m:rPr>
                  <m:scr m:val="script"/>
                </m:rPr>
                <w:rPr>
                  <w:rFonts w:ascii="Cambria Math" w:hAnsi="Cambria Math"/>
                </w:rPr>
                <m:t>L</m:t>
              </m:r>
            </m:e>
            <m:sub>
              <m:r>
                <w:rPr>
                  <w:rFonts w:ascii="Cambria Math" w:hAnsi="Cambria Math"/>
                </w:rPr>
                <m:t>MW</m:t>
              </m:r>
            </m:sub>
          </m:sSub>
          <m:r>
            <w:rPr>
              <w:rFonts w:ascii="Cambria Math" w:hAnsi="Cambria Math"/>
            </w:rPr>
            <m:t xml:space="preserve">=0= </m:t>
          </m:r>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Neb</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EnergyBid</m:t>
                          </m:r>
                        </m:sup>
                      </m:sSubSup>
                      <m:r>
                        <w:rPr>
                          <w:rFonts w:ascii="Cambria Math" w:hAnsi="Cambria Math"/>
                        </w:rPr>
                        <m:t>×</m:t>
                      </m:r>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EnergyBidAward</m:t>
                          </m:r>
                        </m:sup>
                      </m:sSubSup>
                    </m:e>
                  </m:nary>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Ng</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EnergyOffer</m:t>
                          </m:r>
                        </m:sup>
                      </m:sSubSup>
                      <m:r>
                        <w:rPr>
                          <w:rFonts w:ascii="Cambria Math" w:hAnsi="Cambria Math"/>
                        </w:rPr>
                        <m:t>×</m:t>
                      </m:r>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EnergyOfferAward</m:t>
                          </m:r>
                        </m:sup>
                      </m:sSubSup>
                    </m:e>
                  </m:nary>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Ng+Ncl</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RegUpOffer</m:t>
                          </m:r>
                        </m:sup>
                      </m:sSubSup>
                      <m:r>
                        <w:rPr>
                          <w:rFonts w:ascii="Cambria Math" w:hAnsi="Cambria Math"/>
                        </w:rPr>
                        <m:t>×</m:t>
                      </m:r>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RegUpAward</m:t>
                          </m:r>
                        </m:sup>
                      </m:sSubSup>
                    </m:e>
                  </m:nary>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Nfg+Nfcl</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FRRSUpOffer</m:t>
                          </m:r>
                        </m:sup>
                      </m:sSubSup>
                      <m:r>
                        <w:rPr>
                          <w:rFonts w:ascii="Cambria Math" w:hAnsi="Cambria Math"/>
                        </w:rPr>
                        <m:t>×</m:t>
                      </m:r>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FRRSUpA</m:t>
                          </m:r>
                          <m:r>
                            <w:rPr>
                              <w:rFonts w:ascii="Cambria Math" w:hAnsi="Cambria Math"/>
                            </w:rPr>
                            <m:t>ward</m:t>
                          </m:r>
                        </m:sup>
                      </m:sSubSup>
                    </m:e>
                  </m:nary>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Ng+Ncl</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RegDnOffer</m:t>
                          </m:r>
                        </m:sup>
                      </m:sSubSup>
                      <m:r>
                        <w:rPr>
                          <w:rFonts w:ascii="Cambria Math" w:hAnsi="Cambria Math"/>
                        </w:rPr>
                        <m:t>×</m:t>
                      </m:r>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RegDnAward</m:t>
                          </m:r>
                        </m:sup>
                      </m:sSubSup>
                    </m:e>
                  </m:nary>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Nfcl</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FRRSDnOffer</m:t>
                          </m:r>
                        </m:sup>
                      </m:sSubSup>
                      <m:r>
                        <w:rPr>
                          <w:rFonts w:ascii="Cambria Math" w:hAnsi="Cambria Math"/>
                        </w:rPr>
                        <m:t>×</m:t>
                      </m:r>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FRRSDnAward</m:t>
                          </m:r>
                        </m:sup>
                      </m:sSubSup>
                    </m:e>
                  </m:nary>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Ng+Ncl</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PFROffer</m:t>
                          </m:r>
                        </m:sup>
                      </m:sSubSup>
                      <m:r>
                        <w:rPr>
                          <w:rFonts w:ascii="Cambria Math" w:hAnsi="Cambria Math"/>
                        </w:rPr>
                        <m:t>×</m:t>
                      </m:r>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PFRAward</m:t>
                          </m:r>
                        </m:sup>
                      </m:sSubSup>
                    </m:e>
                  </m:nary>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Ng+Ncl</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CR1Offer</m:t>
                          </m:r>
                        </m:sup>
                      </m:sSubSup>
                      <m:r>
                        <w:rPr>
                          <w:rFonts w:ascii="Cambria Math" w:hAnsi="Cambria Math"/>
                        </w:rPr>
                        <m:t>×</m:t>
                      </m:r>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CR1Award</m:t>
                          </m:r>
                        </m:sup>
                      </m:sSubSup>
                    </m:e>
                  </m:nary>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Ng+Ncl</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SR1Offer</m:t>
                          </m:r>
                        </m:sup>
                      </m:sSubSup>
                      <m:r>
                        <w:rPr>
                          <w:rFonts w:ascii="Cambria Math" w:hAnsi="Cambria Math"/>
                        </w:rPr>
                        <m:t>×</m:t>
                      </m:r>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SR1Award</m:t>
                          </m:r>
                        </m:sup>
                      </m:sSubSup>
                    </m:e>
                  </m:nary>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Nbl+Nfg+Nfcl</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FFR1Offer</m:t>
                          </m:r>
                        </m:sup>
                      </m:sSubSup>
                      <m:r>
                        <w:rPr>
                          <w:rFonts w:ascii="Cambria Math" w:hAnsi="Cambria Math"/>
                        </w:rPr>
                        <m:t>×</m:t>
                      </m:r>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FFR1Award</m:t>
                          </m:r>
                        </m:sup>
                      </m:sSubSup>
                    </m:e>
                  </m:nary>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Nbl</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FFR2Offer</m:t>
                          </m:r>
                        </m:sup>
                      </m:sSubSup>
                      <m:r>
                        <w:rPr>
                          <w:rFonts w:ascii="Cambria Math" w:hAnsi="Cambria Math"/>
                        </w:rPr>
                        <m:t>×</m:t>
                      </m:r>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FFR2Award</m:t>
                          </m:r>
                        </m:sup>
                      </m:sSubSup>
                    </m:e>
                  </m:nary>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Nbl</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CR2Offer</m:t>
                          </m:r>
                        </m:sup>
                      </m:sSubSup>
                      <m:r>
                        <w:rPr>
                          <w:rFonts w:ascii="Cambria Math" w:hAnsi="Cambria Math"/>
                        </w:rPr>
                        <m:t>×</m:t>
                      </m:r>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CR2Award</m:t>
                          </m:r>
                        </m:sup>
                      </m:sSubSup>
                    </m:e>
                  </m:nary>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Nbl</m:t>
                      </m:r>
                    </m:sup>
                    <m:e>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SR2Offer</m:t>
                          </m:r>
                        </m:sup>
                      </m:sSubSup>
                      <m:r>
                        <w:rPr>
                          <w:rFonts w:ascii="Cambria Math" w:hAnsi="Cambria Math"/>
                        </w:rPr>
                        <m:t>×</m:t>
                      </m:r>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SR2Award</m:t>
                          </m:r>
                        </m:sup>
                      </m:sSubSup>
                    </m:e>
                  </m:nary>
                </m:e>
              </m:d>
              <m:r>
                <w:rPr>
                  <w:rFonts w:ascii="Cambria Math" w:hAnsi="Cambria Math"/>
                </w:rPr>
                <m:t>- λ</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i=1</m:t>
                      </m:r>
                    </m:sub>
                    <m:sup>
                      <m:r>
                        <w:rPr>
                          <w:rFonts w:ascii="Cambria Math" w:hAnsi="Cambria Math"/>
                        </w:rPr>
                        <m:t>Ng</m:t>
                      </m:r>
                    </m:sup>
                    <m:e>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EnergyOfferAward</m:t>
                          </m:r>
                        </m:sup>
                      </m:sSubSup>
                    </m:e>
                  </m:nary>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Neb</m:t>
                      </m:r>
                    </m:sup>
                    <m:e>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EnergyBidAward</m:t>
                          </m:r>
                        </m:sup>
                      </m:sSubSup>
                    </m:e>
                  </m:nary>
                </m:e>
              </m:d>
              <m:r>
                <w:rPr>
                  <w:rFonts w:ascii="Cambria Math" w:hAnsi="Cambria Math"/>
                </w:rPr>
                <m:t>-α</m:t>
              </m:r>
              <m:d>
                <m:dPr>
                  <m:ctrlPr>
                    <w:rPr>
                      <w:rFonts w:ascii="Cambria Math" w:hAnsi="Cambria Math"/>
                      <w:i/>
                    </w:rPr>
                  </m:ctrlPr>
                </m:dPr>
                <m:e>
                  <m:nary>
                    <m:naryPr>
                      <m:chr m:val="∑"/>
                      <m:limLoc m:val="subSup"/>
                      <m:ctrlPr>
                        <w:rPr>
                          <w:rFonts w:ascii="Cambria Math" w:hAnsi="Cambria Math"/>
                          <w:i/>
                        </w:rPr>
                      </m:ctrlPr>
                    </m:naryPr>
                    <m:sub>
                      <m:r>
                        <w:rPr>
                          <w:rFonts w:ascii="Cambria Math" w:hAnsi="Cambria Math"/>
                        </w:rPr>
                        <m:t>i=1</m:t>
                      </m:r>
                    </m:sub>
                    <m:sup>
                      <m:r>
                        <w:rPr>
                          <w:rFonts w:ascii="Cambria Math" w:hAnsi="Cambria Math"/>
                        </w:rPr>
                        <m:t>Ng+Ncl</m:t>
                      </m:r>
                    </m:sup>
                    <m:e>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RegUpAward</m:t>
                          </m:r>
                        </m:sup>
                      </m:sSubSup>
                    </m:e>
                  </m:nary>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Nfg+Nfcl</m:t>
                      </m:r>
                    </m:sup>
                    <m:e>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FRRSUpAward</m:t>
                          </m:r>
                        </m:sup>
                      </m:sSubSup>
                    </m:e>
                  </m:nary>
                  <m:r>
                    <w:rPr>
                      <w:rFonts w:ascii="Cambria Math" w:hAnsi="Cambria Math"/>
                    </w:rPr>
                    <m:t xml:space="preserve"> </m:t>
                  </m:r>
                </m:e>
              </m:d>
              <m:r>
                <w:rPr>
                  <w:rFonts w:ascii="Cambria Math" w:hAnsi="Cambria Math"/>
                </w:rPr>
                <m:t>-β</m:t>
              </m:r>
              <m:d>
                <m:dPr>
                  <m:ctrlPr>
                    <w:rPr>
                      <w:rFonts w:ascii="Cambria Math" w:hAnsi="Cambria Math"/>
                      <w:i/>
                    </w:rPr>
                  </m:ctrlPr>
                </m:dPr>
                <m:e>
                  <m:nary>
                    <m:naryPr>
                      <m:chr m:val="∑"/>
                      <m:limLoc m:val="subSup"/>
                      <m:ctrlPr>
                        <w:rPr>
                          <w:rFonts w:ascii="Cambria Math" w:hAnsi="Cambria Math"/>
                          <w:i/>
                        </w:rPr>
                      </m:ctrlPr>
                    </m:naryPr>
                    <m:sub>
                      <m:r>
                        <w:rPr>
                          <w:rFonts w:ascii="Cambria Math" w:hAnsi="Cambria Math"/>
                        </w:rPr>
                        <m:t>i=1</m:t>
                      </m:r>
                    </m:sub>
                    <m:sup>
                      <m:r>
                        <w:rPr>
                          <w:rFonts w:ascii="Cambria Math" w:hAnsi="Cambria Math"/>
                        </w:rPr>
                        <m:t>Ng+Ncl</m:t>
                      </m:r>
                    </m:sup>
                    <m:e>
                      <m:r>
                        <m:rPr>
                          <m:sty m:val="p"/>
                        </m:rP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RegDnAward</m:t>
                          </m:r>
                        </m:sup>
                      </m:sSubSup>
                    </m:e>
                  </m:nary>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Nfcl</m:t>
                      </m:r>
                    </m:sup>
                    <m:e>
                      <m:r>
                        <m:rPr>
                          <m:sty m:val="p"/>
                        </m:rP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FRRSDnAward</m:t>
                          </m:r>
                        </m:sup>
                      </m:sSubSup>
                    </m:e>
                  </m:nary>
                </m:e>
              </m:d>
              <m:r>
                <w:rPr>
                  <w:rFonts w:ascii="Cambria Math" w:hAnsi="Cambria Math"/>
                </w:rPr>
                <m:t>-γ</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i=1</m:t>
                      </m:r>
                    </m:sub>
                    <m:sup>
                      <m:r>
                        <w:rPr>
                          <w:rFonts w:ascii="Cambria Math" w:hAnsi="Cambria Math"/>
                        </w:rPr>
                        <m:t>Ng+Ncl</m:t>
                      </m:r>
                    </m:sup>
                    <m:e>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CR1Award</m:t>
                          </m:r>
                        </m:sup>
                      </m:sSubSup>
                    </m:e>
                  </m:nary>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Nbl</m:t>
                      </m:r>
                    </m:sup>
                    <m:e>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CR2Award</m:t>
                          </m:r>
                        </m:sup>
                      </m:sSubSup>
                    </m:e>
                  </m:nary>
                </m:e>
              </m:d>
              <m:r>
                <w:rPr>
                  <w:rFonts w:ascii="Cambria Math" w:hAnsi="Cambria Math"/>
                </w:rPr>
                <m:t>-δ</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i=1</m:t>
                      </m:r>
                    </m:sub>
                    <m:sup>
                      <m:r>
                        <w:rPr>
                          <w:rFonts w:ascii="Cambria Math" w:hAnsi="Cambria Math"/>
                        </w:rPr>
                        <m:t>Ng+Ncl</m:t>
                      </m:r>
                    </m:sup>
                    <m:e>
                      <m:r>
                        <m:rPr>
                          <m:sty m:val="p"/>
                        </m:rP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SR1Award</m:t>
                          </m:r>
                        </m:sup>
                      </m:sSubSup>
                    </m:e>
                  </m:nary>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Nbl</m:t>
                      </m:r>
                    </m:sup>
                    <m:e>
                      <m:r>
                        <m:rPr>
                          <m:sty m:val="p"/>
                        </m:rP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SR2Award</m:t>
                          </m:r>
                        </m:sup>
                      </m:sSubSup>
                    </m:e>
                  </m:nary>
                  <m:r>
                    <w:rPr>
                      <w:rFonts w:ascii="Cambria Math" w:hAnsi="Cambria Math"/>
                    </w:rPr>
                    <m:t xml:space="preserve"> </m:t>
                  </m:r>
                </m:e>
              </m:d>
              <m:r>
                <w:rPr>
                  <w:rFonts w:ascii="Cambria Math" w:hAnsi="Cambria Math"/>
                </w:rPr>
                <m:t>-ϕ</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i=1</m:t>
                      </m:r>
                    </m:sub>
                    <m:sup>
                      <m:r>
                        <w:rPr>
                          <w:rFonts w:ascii="Cambria Math" w:hAnsi="Cambria Math"/>
                        </w:rPr>
                        <m:t>Ng+Ncl</m:t>
                      </m:r>
                    </m:sup>
                    <m:e>
                      <m:r>
                        <m:rPr>
                          <m:sty m:val="p"/>
                        </m:rP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PFRAward</m:t>
                          </m:r>
                        </m:sup>
                      </m:sSubSup>
                    </m:e>
                  </m:nary>
                  <m:r>
                    <w:rPr>
                      <w:rFonts w:ascii="Cambria Math" w:hAnsi="Cambria Math"/>
                    </w:rPr>
                    <m:t>+R</m:t>
                  </m:r>
                  <m:r>
                    <w:rPr>
                      <w:rFonts w:ascii="Cambria Math" w:hAnsi="Cambria Math"/>
                    </w:rPr>
                    <w:lastRenderedPageBreak/>
                    <m:t>×</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i=1</m:t>
                          </m:r>
                        </m:sub>
                        <m:sup>
                          <m:r>
                            <w:rPr>
                              <w:rFonts w:ascii="Cambria Math" w:hAnsi="Cambria Math"/>
                            </w:rPr>
                            <m:t>Nbl+Nfg+Nfcl</m:t>
                          </m:r>
                        </m:sup>
                        <m:e>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FFR1Award</m:t>
                              </m:r>
                            </m:sup>
                          </m:sSubSup>
                        </m:e>
                      </m:nary>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Nbl</m:t>
                          </m:r>
                        </m:sup>
                        <m:e>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FFR2Award</m:t>
                              </m:r>
                            </m:sup>
                          </m:sSubSup>
                        </m:e>
                      </m:nary>
                    </m:e>
                  </m:d>
                </m:e>
              </m:d>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FRRSUp</m:t>
                  </m:r>
                </m:sub>
              </m:sSub>
              <m:d>
                <m:dPr>
                  <m:ctrlPr>
                    <w:rPr>
                      <w:rFonts w:ascii="Cambria Math" w:hAnsi="Cambria Math"/>
                      <w:i/>
                    </w:rPr>
                  </m:ctrlPr>
                </m:dPr>
                <m:e>
                  <m:nary>
                    <m:naryPr>
                      <m:chr m:val="∑"/>
                      <m:limLoc m:val="subSup"/>
                      <m:ctrlPr>
                        <w:rPr>
                          <w:rFonts w:ascii="Cambria Math" w:hAnsi="Cambria Math"/>
                          <w:i/>
                        </w:rPr>
                      </m:ctrlPr>
                    </m:naryPr>
                    <m:sub>
                      <m:r>
                        <w:rPr>
                          <w:rFonts w:ascii="Cambria Math" w:hAnsi="Cambria Math"/>
                        </w:rPr>
                        <m:t>i=1</m:t>
                      </m:r>
                    </m:sub>
                    <m:sup>
                      <m:r>
                        <w:rPr>
                          <w:rFonts w:ascii="Cambria Math" w:hAnsi="Cambria Math"/>
                        </w:rPr>
                        <m:t>Nfg+Nfcl</m:t>
                      </m:r>
                    </m:sup>
                    <m:e>
                      <m:r>
                        <m:rPr>
                          <m:sty m:val="p"/>
                        </m:rP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FRRSUpAward</m:t>
                          </m:r>
                        </m:sup>
                      </m:sSubSup>
                    </m:e>
                  </m:nary>
                </m:e>
              </m:d>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FRRSDn</m:t>
                  </m:r>
                </m:sub>
              </m:sSub>
              <m:d>
                <m:dPr>
                  <m:ctrlPr>
                    <w:rPr>
                      <w:rFonts w:ascii="Cambria Math" w:hAnsi="Cambria Math"/>
                      <w:i/>
                    </w:rPr>
                  </m:ctrlPr>
                </m:dPr>
                <m:e>
                  <m:nary>
                    <m:naryPr>
                      <m:chr m:val="∑"/>
                      <m:limLoc m:val="subSup"/>
                      <m:ctrlPr>
                        <w:rPr>
                          <w:rFonts w:ascii="Cambria Math" w:hAnsi="Cambria Math"/>
                          <w:i/>
                        </w:rPr>
                      </m:ctrlPr>
                    </m:naryPr>
                    <m:sub>
                      <m:r>
                        <w:rPr>
                          <w:rFonts w:ascii="Cambria Math" w:hAnsi="Cambria Math"/>
                        </w:rPr>
                        <m:t>i=1</m:t>
                      </m:r>
                    </m:sub>
                    <m:sup>
                      <m:r>
                        <w:rPr>
                          <w:rFonts w:ascii="Cambria Math" w:hAnsi="Cambria Math"/>
                        </w:rPr>
                        <m:t>Nfcl</m:t>
                      </m:r>
                    </m:sup>
                    <m:e>
                      <m:r>
                        <m:rPr>
                          <m:sty m:val="p"/>
                        </m:rP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FRRSDnAward</m:t>
                          </m:r>
                        </m:sup>
                      </m:sSubSup>
                    </m:e>
                  </m:nary>
                </m:e>
              </m:d>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CR1</m:t>
                  </m:r>
                </m:sub>
              </m:sSub>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i=1</m:t>
                      </m:r>
                    </m:sub>
                    <m:sup>
                      <m:r>
                        <w:rPr>
                          <w:rFonts w:ascii="Cambria Math" w:hAnsi="Cambria Math"/>
                        </w:rPr>
                        <m:t>Ng+Ncl</m:t>
                      </m:r>
                    </m:sup>
                    <m:e>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CR1Award</m:t>
                          </m:r>
                        </m:sup>
                      </m:sSubSup>
                    </m:e>
                  </m:nary>
                </m:e>
              </m:d>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SR1</m:t>
                  </m:r>
                </m:sub>
              </m:sSub>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i=1</m:t>
                      </m:r>
                    </m:sub>
                    <m:sup>
                      <m:r>
                        <w:rPr>
                          <w:rFonts w:ascii="Cambria Math" w:hAnsi="Cambria Math"/>
                        </w:rPr>
                        <m:t>Ng+Ncl</m:t>
                      </m:r>
                    </m:sup>
                    <m:e>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SR1Award</m:t>
                          </m:r>
                        </m:sup>
                      </m:sSubSup>
                    </m:e>
                  </m:nary>
                </m:e>
              </m:d>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FFR</m:t>
                  </m:r>
                </m:sub>
              </m:sSub>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i=1</m:t>
                      </m:r>
                    </m:sub>
                    <m:sup>
                      <m:r>
                        <w:rPr>
                          <w:rFonts w:ascii="Cambria Math" w:hAnsi="Cambria Math"/>
                        </w:rPr>
                        <m:t>Nbl+Nfg+Nfcl</m:t>
                      </m:r>
                    </m:sup>
                    <m:e>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FFR1Award</m:t>
                          </m:r>
                        </m:sup>
                      </m:sSubSup>
                    </m:e>
                  </m:nary>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Nbl</m:t>
                      </m:r>
                    </m:sup>
                    <m:e>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FFR2Award</m:t>
                          </m:r>
                        </m:sup>
                      </m:sSubSup>
                    </m:e>
                  </m:nary>
                </m:e>
              </m:d>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FFR1</m:t>
                  </m:r>
                </m:sub>
              </m:sSub>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i=1</m:t>
                      </m:r>
                    </m:sub>
                    <m:sup>
                      <m:r>
                        <w:rPr>
                          <w:rFonts w:ascii="Cambria Math" w:hAnsi="Cambria Math"/>
                        </w:rPr>
                        <m:t>Nbl+Nfg+Nfcl</m:t>
                      </m:r>
                    </m:sup>
                    <m:e>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FFR1Award</m:t>
                          </m:r>
                        </m:sup>
                      </m:sSubSup>
                    </m:e>
                  </m:nary>
                </m:e>
              </m:d>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Neb</m:t>
                  </m:r>
                </m:sup>
                <m:e>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eb</m:t>
                      </m:r>
                    </m:sup>
                  </m:sSubSup>
                  <m:d>
                    <m:dPr>
                      <m:ctrlPr>
                        <w:rPr>
                          <w:rFonts w:ascii="Cambria Math" w:hAnsi="Cambria Math"/>
                          <w:i/>
                        </w:rPr>
                      </m:ctrlPr>
                    </m:dPr>
                    <m:e>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EnergyBidAward</m:t>
                          </m:r>
                        </m:sup>
                      </m:sSubSup>
                    </m:e>
                  </m:d>
                </m:e>
              </m:nary>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Ng</m:t>
                  </m:r>
                </m:sup>
                <m:e>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LSL</m:t>
                      </m:r>
                    </m:sup>
                  </m:sSubSup>
                  <m:d>
                    <m:dPr>
                      <m:ctrlPr>
                        <w:rPr>
                          <w:rFonts w:ascii="Cambria Math" w:hAnsi="Cambria Math"/>
                          <w:i/>
                        </w:rPr>
                      </m:ctrlPr>
                    </m:dPr>
                    <m:e>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EnergyOfferAward</m:t>
                          </m:r>
                        </m:sup>
                      </m:sSubSup>
                      <m:r>
                        <w:rPr>
                          <w:rFonts w:ascii="Cambria Math" w:hAnsi="Cambria Math"/>
                        </w:rPr>
                        <m:t>-</m:t>
                      </m:r>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RegDnAward</m:t>
                          </m:r>
                        </m:sup>
                      </m:sSubSup>
                    </m:e>
                  </m:d>
                </m:e>
              </m:nary>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Ng</m:t>
                  </m:r>
                </m:sup>
                <m:e>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HSL</m:t>
                      </m:r>
                    </m:sup>
                  </m:sSubSup>
                  <m:d>
                    <m:dPr>
                      <m:ctrlPr>
                        <w:rPr>
                          <w:rFonts w:ascii="Cambria Math" w:hAnsi="Cambria Math"/>
                          <w:i/>
                        </w:rPr>
                      </m:ctrlPr>
                    </m:dPr>
                    <m:e>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EnergyOfferAward</m:t>
                          </m:r>
                        </m:sup>
                      </m:sSubSup>
                      <m:r>
                        <w:rPr>
                          <w:rFonts w:ascii="Cambria Math" w:hAnsi="Cambria Math"/>
                        </w:rPr>
                        <m:t>+</m:t>
                      </m:r>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RegUpAward</m:t>
                          </m:r>
                        </m:sup>
                      </m:sSubSup>
                      <m:r>
                        <w:rPr>
                          <w:rFonts w:ascii="Cambria Math" w:hAnsi="Cambria Math"/>
                        </w:rPr>
                        <m:t>+</m:t>
                      </m:r>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PFRAward</m:t>
                          </m:r>
                        </m:sup>
                      </m:sSubSup>
                      <m:r>
                        <w:rPr>
                          <w:rFonts w:ascii="Cambria Math" w:hAnsi="Cambria Math"/>
                        </w:rPr>
                        <m:t>+</m:t>
                      </m:r>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CR1Award</m:t>
                          </m:r>
                        </m:sup>
                      </m:sSubSup>
                      <m:r>
                        <w:rPr>
                          <w:rFonts w:ascii="Cambria Math" w:hAnsi="Cambria Math"/>
                        </w:rPr>
                        <m:t>+</m:t>
                      </m:r>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SR1Award</m:t>
                          </m:r>
                        </m:sup>
                      </m:sSubSup>
                    </m:e>
                  </m:d>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Ng</m:t>
                      </m:r>
                    </m:sup>
                    <m:e>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g-ASup</m:t>
                          </m:r>
                        </m:sup>
                      </m:sSubSup>
                      <m:d>
                        <m:dPr>
                          <m:ctrlPr>
                            <w:rPr>
                              <w:rFonts w:ascii="Cambria Math" w:hAnsi="Cambria Math"/>
                              <w:i/>
                            </w:rPr>
                          </m:ctrlPr>
                        </m:dPr>
                        <m:e>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RegUpAward</m:t>
                              </m:r>
                            </m:sup>
                          </m:sSubSup>
                          <m:r>
                            <w:rPr>
                              <w:rFonts w:ascii="Cambria Math" w:hAnsi="Cambria Math"/>
                            </w:rPr>
                            <m:t>+</m:t>
                          </m:r>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PFRAward</m:t>
                              </m:r>
                            </m:sup>
                          </m:sSubSup>
                          <m:r>
                            <w:rPr>
                              <w:rFonts w:ascii="Cambria Math" w:hAnsi="Cambria Math"/>
                            </w:rPr>
                            <m:t>+</m:t>
                          </m:r>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CR1Award</m:t>
                              </m:r>
                            </m:sup>
                          </m:sSubSup>
                          <m:r>
                            <w:rPr>
                              <w:rFonts w:ascii="Cambria Math" w:hAnsi="Cambria Math"/>
                            </w:rPr>
                            <m:t>+</m:t>
                          </m:r>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SR1Award</m:t>
                              </m:r>
                            </m:sup>
                          </m:sSubSup>
                        </m:e>
                      </m:d>
                    </m:e>
                  </m:nary>
                </m:e>
              </m:nary>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Ng</m:t>
                  </m:r>
                </m:sup>
                <m:e>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g-ASdn</m:t>
                      </m:r>
                    </m:sup>
                  </m:sSubSup>
                  <m:d>
                    <m:dPr>
                      <m:ctrlPr>
                        <w:rPr>
                          <w:rFonts w:ascii="Cambria Math" w:hAnsi="Cambria Math"/>
                          <w:i/>
                        </w:rPr>
                      </m:ctrlPr>
                    </m:dPr>
                    <m:e>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RegDnAward</m:t>
                          </m:r>
                        </m:sup>
                      </m:sSubSup>
                    </m:e>
                  </m:d>
                </m:e>
              </m:nary>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Nbl</m:t>
                  </m:r>
                </m:sup>
                <m:e>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bl</m:t>
                      </m:r>
                    </m:sup>
                  </m:sSubSup>
                  <m:d>
                    <m:dPr>
                      <m:ctrlPr>
                        <w:rPr>
                          <w:rFonts w:ascii="Cambria Math" w:hAnsi="Cambria Math"/>
                          <w:i/>
                        </w:rPr>
                      </m:ctrlPr>
                    </m:dPr>
                    <m:e>
                      <m:r>
                        <m:rPr>
                          <m:sty m:val="p"/>
                        </m:rP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FFR1Award or FFR2Award or CR2Award or SR2Award</m:t>
                          </m:r>
                        </m:sup>
                      </m:sSubSup>
                    </m:e>
                  </m:d>
                </m:e>
              </m:nary>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Nbl</m:t>
                  </m:r>
                </m:sup>
                <m:e>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bl-AS</m:t>
                      </m:r>
                    </m:sup>
                  </m:sSubSup>
                  <m:d>
                    <m:dPr>
                      <m:ctrlPr>
                        <w:rPr>
                          <w:rFonts w:ascii="Cambria Math" w:hAnsi="Cambria Math"/>
                          <w:i/>
                        </w:rPr>
                      </m:ctrlPr>
                    </m:dPr>
                    <m:e>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FFR1Award or FFR2Award or CR2Award or SR2Award</m:t>
                          </m:r>
                        </m:sup>
                      </m:sSubSup>
                    </m:e>
                  </m:d>
                </m:e>
              </m:nary>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Ncl</m:t>
                  </m:r>
                </m:sup>
                <m:e>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cl</m:t>
                      </m:r>
                    </m:sup>
                  </m:sSubSup>
                  <m:d>
                    <m:dPr>
                      <m:ctrlPr>
                        <w:rPr>
                          <w:rFonts w:ascii="Cambria Math" w:hAnsi="Cambria Math"/>
                          <w:i/>
                        </w:rPr>
                      </m:ctrlPr>
                    </m:dPr>
                    <m:e>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RegDnAward</m:t>
                          </m:r>
                        </m:sup>
                      </m:sSubSup>
                      <m:r>
                        <w:rPr>
                          <w:rFonts w:ascii="Cambria Math" w:hAnsi="Cambria Math"/>
                        </w:rPr>
                        <m:t>+</m:t>
                      </m:r>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RegUpAward</m:t>
                          </m:r>
                        </m:sup>
                      </m:sSubSup>
                      <m:r>
                        <w:rPr>
                          <w:rFonts w:ascii="Cambria Math" w:hAnsi="Cambria Math"/>
                        </w:rPr>
                        <m:t>+</m:t>
                      </m:r>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PFRAward</m:t>
                          </m:r>
                        </m:sup>
                      </m:sSubSup>
                      <m:r>
                        <w:rPr>
                          <w:rFonts w:ascii="Cambria Math" w:hAnsi="Cambria Math"/>
                        </w:rPr>
                        <m:t>+</m:t>
                      </m:r>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CR1Award</m:t>
                          </m:r>
                        </m:sup>
                      </m:sSubSup>
                      <m:r>
                        <w:rPr>
                          <w:rFonts w:ascii="Cambria Math" w:hAnsi="Cambria Math"/>
                        </w:rPr>
                        <m:t>+</m:t>
                      </m:r>
                      <m:r>
                        <m:rPr>
                          <m:sty m:val="p"/>
                        </m:rP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SR1Aw</m:t>
                          </m:r>
                          <m:r>
                            <w:rPr>
                              <w:rFonts w:ascii="Cambria Math" w:hAnsi="Cambria Math"/>
                            </w:rPr>
                            <m:t>ard</m:t>
                          </m:r>
                        </m:sup>
                      </m:sSubSup>
                    </m:e>
                  </m:d>
                </m:e>
              </m:nary>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Ncl</m:t>
                  </m:r>
                </m:sup>
                <m:e>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cl-ASup</m:t>
                      </m:r>
                    </m:sup>
                  </m:sSubSup>
                  <m:d>
                    <m:dPr>
                      <m:ctrlPr>
                        <w:rPr>
                          <w:rFonts w:ascii="Cambria Math" w:hAnsi="Cambria Math"/>
                          <w:i/>
                        </w:rPr>
                      </m:ctrlPr>
                    </m:dPr>
                    <m:e>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RegUpAward</m:t>
                          </m:r>
                        </m:sup>
                      </m:sSubSup>
                      <m:r>
                        <w:rPr>
                          <w:rFonts w:ascii="Cambria Math" w:hAnsi="Cambria Math"/>
                        </w:rPr>
                        <m:t>+</m:t>
                      </m:r>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PFRAward</m:t>
                          </m:r>
                        </m:sup>
                      </m:sSubSup>
                      <m:r>
                        <w:rPr>
                          <w:rFonts w:ascii="Cambria Math" w:hAnsi="Cambria Math"/>
                        </w:rPr>
                        <m:t>+</m:t>
                      </m:r>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CR1Award</m:t>
                          </m:r>
                        </m:sup>
                      </m:sSubSup>
                      <m:r>
                        <w:rPr>
                          <w:rFonts w:ascii="Cambria Math" w:hAnsi="Cambria Math"/>
                        </w:rPr>
                        <m:t>+</m:t>
                      </m:r>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SR1Award</m:t>
                          </m:r>
                        </m:sup>
                      </m:sSubSup>
                    </m:e>
                  </m:d>
                </m:e>
              </m:nary>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Ncl</m:t>
                  </m:r>
                </m:sup>
                <m:e>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cl-ASdn</m:t>
                      </m:r>
                    </m:sup>
                  </m:sSubSup>
                  <m:d>
                    <m:dPr>
                      <m:ctrlPr>
                        <w:rPr>
                          <w:rFonts w:ascii="Cambria Math" w:hAnsi="Cambria Math"/>
                          <w:i/>
                        </w:rPr>
                      </m:ctrlPr>
                    </m:dPr>
                    <m:e>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RegDnAward</m:t>
                          </m:r>
                        </m:sup>
                      </m:sSubSup>
                    </m:e>
                  </m:d>
                </m:e>
              </m:nary>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Nfg</m:t>
                  </m:r>
                </m:sup>
                <m:e>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fg</m:t>
                      </m:r>
                    </m:sup>
                  </m:sSubSup>
                  <m:d>
                    <m:dPr>
                      <m:ctrlPr>
                        <w:rPr>
                          <w:rFonts w:ascii="Cambria Math" w:hAnsi="Cambria Math"/>
                          <w:i/>
                        </w:rPr>
                      </m:ctrlPr>
                    </m:dPr>
                    <m:e>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FRRSUpAward</m:t>
                          </m:r>
                        </m:sup>
                      </m:sSubSup>
                      <m:r>
                        <w:rPr>
                          <w:rFonts w:ascii="Cambria Math" w:hAnsi="Cambria Math"/>
                        </w:rPr>
                        <m:t>+</m:t>
                      </m:r>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FFR1Award</m:t>
                          </m:r>
                        </m:sup>
                      </m:sSubSup>
                    </m:e>
                  </m:d>
                </m:e>
              </m:nary>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Nfg</m:t>
                  </m:r>
                </m:sup>
                <m:e>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fg-AS</m:t>
                      </m:r>
                    </m:sup>
                  </m:sSubSup>
                  <m:d>
                    <m:dPr>
                      <m:ctrlPr>
                        <w:rPr>
                          <w:rFonts w:ascii="Cambria Math" w:hAnsi="Cambria Math"/>
                          <w:i/>
                        </w:rPr>
                      </m:ctrlPr>
                    </m:dPr>
                    <m:e>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FRRSUpAward</m:t>
                          </m:r>
                        </m:sup>
                      </m:sSubSup>
                      <m:r>
                        <w:rPr>
                          <w:rFonts w:ascii="Cambria Math" w:hAnsi="Cambria Math"/>
                        </w:rPr>
                        <m:t>+</m:t>
                      </m:r>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FFR1Award</m:t>
                          </m:r>
                        </m:sup>
                      </m:sSubSup>
                    </m:e>
                  </m:d>
                </m:e>
              </m:nary>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Nfcl</m:t>
                  </m:r>
                </m:sup>
                <m:e>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fcl</m:t>
                      </m:r>
                    </m:sup>
                  </m:sSubSup>
                  <m:d>
                    <m:dPr>
                      <m:ctrlPr>
                        <w:rPr>
                          <w:rFonts w:ascii="Cambria Math" w:hAnsi="Cambria Math"/>
                          <w:i/>
                        </w:rPr>
                      </m:ctrlPr>
                    </m:dPr>
                    <m:e>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FRRSDnAward</m:t>
                          </m:r>
                        </m:sup>
                      </m:sSubSup>
                      <m:r>
                        <w:rPr>
                          <w:rFonts w:ascii="Cambria Math" w:hAnsi="Cambria Math"/>
                        </w:rPr>
                        <m:t>+</m:t>
                      </m:r>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FRRSUpAward</m:t>
                          </m:r>
                        </m:sup>
                      </m:sSubSup>
                      <m:r>
                        <w:rPr>
                          <w:rFonts w:ascii="Cambria Math" w:hAnsi="Cambria Math"/>
                        </w:rPr>
                        <m:t>+</m:t>
                      </m:r>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FFR1Award</m:t>
                          </m:r>
                        </m:sup>
                      </m:sSubSup>
                    </m:e>
                  </m:d>
                </m:e>
              </m:nary>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Nfcl</m:t>
                  </m:r>
                </m:sup>
                <m:e>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fcl-ASup</m:t>
                      </m:r>
                    </m:sup>
                  </m:sSubSup>
                  <m:d>
                    <m:dPr>
                      <m:ctrlPr>
                        <w:rPr>
                          <w:rFonts w:ascii="Cambria Math" w:hAnsi="Cambria Math"/>
                          <w:i/>
                        </w:rPr>
                      </m:ctrlPr>
                    </m:dPr>
                    <m:e>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FRRSUpAward</m:t>
                          </m:r>
                        </m:sup>
                      </m:sSubSup>
                      <m:r>
                        <w:rPr>
                          <w:rFonts w:ascii="Cambria Math" w:hAnsi="Cambria Math"/>
                        </w:rPr>
                        <m:t>+</m:t>
                      </m:r>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FFR1Award</m:t>
                          </m:r>
                        </m:sup>
                      </m:sSubSup>
                    </m:e>
                  </m:d>
                </m:e>
              </m:nary>
              <m:r>
                <w:rPr>
                  <w:rFonts w:ascii="Cambria Math" w:hAnsi="Cambria Math"/>
                </w:rPr>
                <w:lastRenderedPageBreak/>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Nfcl</m:t>
                  </m:r>
                </m:sup>
                <m:e>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fcl-ASdn</m:t>
                      </m:r>
                    </m:sup>
                  </m:sSubSup>
                  <m:d>
                    <m:dPr>
                      <m:ctrlPr>
                        <w:rPr>
                          <w:rFonts w:ascii="Cambria Math" w:hAnsi="Cambria Math"/>
                          <w:i/>
                        </w:rPr>
                      </m:ctrlPr>
                    </m:dPr>
                    <m:e>
                      <m:sSubSup>
                        <m:sSubSupPr>
                          <m:ctrlPr>
                            <w:rPr>
                              <w:rFonts w:ascii="Cambria Math" w:hAnsi="Cambria Math"/>
                              <w:i/>
                            </w:rPr>
                          </m:ctrlPr>
                        </m:sSubSupPr>
                        <m:e>
                          <m:r>
                            <m:rPr>
                              <m:sty m:val="p"/>
                            </m:rPr>
                            <w:rPr>
                              <w:rFonts w:ascii="Cambria Math" w:hAnsi="Cambria Math"/>
                            </w:rPr>
                            <m:t>∆</m:t>
                          </m:r>
                          <m:r>
                            <w:rPr>
                              <w:rFonts w:ascii="Cambria Math" w:hAnsi="Cambria Math"/>
                            </w:rPr>
                            <m:t>MW</m:t>
                          </m:r>
                        </m:e>
                        <m:sub>
                          <m:r>
                            <w:rPr>
                              <w:rFonts w:ascii="Cambria Math" w:hAnsi="Cambria Math"/>
                            </w:rPr>
                            <m:t>i</m:t>
                          </m:r>
                        </m:sub>
                        <m:sup>
                          <m:r>
                            <w:rPr>
                              <w:rFonts w:ascii="Cambria Math" w:hAnsi="Cambria Math"/>
                            </w:rPr>
                            <m:t>FRRSDnAward</m:t>
                          </m:r>
                        </m:sup>
                      </m:sSubSup>
                    </m:e>
                  </m:d>
                </m:e>
              </m:nary>
            </m:e>
          </m:d>
        </m:oMath>
      </m:oMathPara>
    </w:p>
    <w:p w:rsidR="00DF1207" w:rsidRDefault="00DF1207" w:rsidP="001B4A50">
      <w:pPr>
        <w:rPr>
          <w:rFonts w:eastAsiaTheme="minorEastAsia"/>
        </w:rPr>
      </w:pPr>
    </w:p>
    <w:p w:rsidR="00DF1207" w:rsidRDefault="00DF1207" w:rsidP="00DF1207">
      <w:pPr>
        <w:rPr>
          <w:rFonts w:eastAsiaTheme="minorEastAsia"/>
        </w:rPr>
      </w:pPr>
      <w:r>
        <w:rPr>
          <w:rFonts w:eastAsiaTheme="minorEastAsia"/>
        </w:rPr>
        <w:t xml:space="preserve">Rearranging the terms by </w:t>
      </w:r>
      <m:oMath>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EnergyBidAward</m:t>
            </m:r>
          </m:sup>
        </m:sSubSup>
        <m:r>
          <w:rPr>
            <w:rFonts w:ascii="Cambria Math" w:eastAsiaTheme="minorEastAsia" w:hAnsi="Cambria Math"/>
          </w:rPr>
          <m:t>,</m:t>
        </m:r>
        <m:sSubSup>
          <m:sSubSupPr>
            <m:ctrlPr>
              <w:rPr>
                <w:rFonts w:ascii="Cambria Math" w:hAnsi="Cambria Math"/>
                <w:i/>
              </w:rPr>
            </m:ctrlPr>
          </m:sSubSupPr>
          <m:e>
            <m:r>
              <w:rPr>
                <w:rFonts w:ascii="Cambria Math" w:hAnsi="Cambria Math"/>
              </w:rPr>
              <m:t xml:space="preserve"> ∆MW</m:t>
            </m:r>
          </m:e>
          <m:sub>
            <m:r>
              <w:rPr>
                <w:rFonts w:ascii="Cambria Math" w:hAnsi="Cambria Math"/>
              </w:rPr>
              <m:t>i</m:t>
            </m:r>
          </m:sub>
          <m:sup>
            <m:r>
              <w:rPr>
                <w:rFonts w:ascii="Cambria Math" w:hAnsi="Cambria Math"/>
              </w:rPr>
              <m:t>EnergyOfferAward</m:t>
            </m:r>
          </m:sup>
        </m:sSubSup>
        <m:r>
          <w:rPr>
            <w:rFonts w:ascii="Cambria Math" w:hAnsi="Cambria Math"/>
          </w:rPr>
          <m:t>,</m:t>
        </m:r>
        <m:sSubSup>
          <m:sSubSupPr>
            <m:ctrlPr>
              <w:rPr>
                <w:rFonts w:ascii="Cambria Math" w:hAnsi="Cambria Math"/>
                <w:i/>
              </w:rPr>
            </m:ctrlPr>
          </m:sSubSupPr>
          <m:e>
            <m:r>
              <w:rPr>
                <w:rFonts w:ascii="Cambria Math" w:hAnsi="Cambria Math"/>
              </w:rPr>
              <m:t>∆MW</m:t>
            </m:r>
          </m:e>
          <m:sub>
            <m:r>
              <w:rPr>
                <w:rFonts w:ascii="Cambria Math" w:hAnsi="Cambria Math"/>
              </w:rPr>
              <m:t>i</m:t>
            </m:r>
          </m:sub>
          <m:sup>
            <m:r>
              <w:rPr>
                <w:rFonts w:ascii="Cambria Math" w:hAnsi="Cambria Math"/>
              </w:rPr>
              <m:t>RegUpAward</m:t>
            </m:r>
          </m:sup>
        </m:sSubSup>
        <m:r>
          <w:rPr>
            <w:rFonts w:ascii="Cambria Math" w:hAnsi="Cambria Math"/>
          </w:rPr>
          <m:t xml:space="preserve">, etc. </m:t>
        </m:r>
      </m:oMath>
      <w:r>
        <w:rPr>
          <w:rFonts w:eastAsiaTheme="minorEastAsia"/>
        </w:rPr>
        <w:t>we get:</w:t>
      </w:r>
    </w:p>
    <w:p w:rsidR="00DB3CB1" w:rsidRPr="000D7964" w:rsidRDefault="00DB3CB1" w:rsidP="00DB3CB1">
      <w:pPr>
        <w:pStyle w:val="ListParagraph"/>
        <w:numPr>
          <w:ilvl w:val="0"/>
          <w:numId w:val="26"/>
        </w:numPr>
        <w:rPr>
          <w:rFonts w:eastAsiaTheme="minorEastAsia"/>
        </w:rPr>
      </w:pPr>
      <w:r>
        <w:rPr>
          <w:rFonts w:eastAsiaTheme="minorEastAsia"/>
        </w:rPr>
        <w:t xml:space="preserve">For each energy bid </w:t>
      </w:r>
      <m:oMath>
        <m:r>
          <w:rPr>
            <w:rFonts w:ascii="Cambria Math" w:eastAsiaTheme="minorEastAsia" w:hAnsi="Cambria Math"/>
          </w:rPr>
          <m:t>i=1,2,3,…Neb</m:t>
        </m:r>
      </m:oMath>
      <w:r>
        <w:rPr>
          <w:rFonts w:eastAsiaTheme="minorEastAsia"/>
        </w:rPr>
        <w:t>, the following equation holds true</w:t>
      </w:r>
    </w:p>
    <w:p w:rsidR="00DB3CB1" w:rsidRPr="00494D4B" w:rsidRDefault="00B54FC6" w:rsidP="00DB3CB1">
      <w:pPr>
        <w:rPr>
          <w:rFonts w:eastAsiaTheme="minorEastAsia"/>
        </w:rPr>
      </w:pPr>
      <m:oMathPara>
        <m:oMath>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EnergyBid</m:t>
              </m:r>
            </m:sup>
          </m:sSubSup>
          <m:r>
            <w:rPr>
              <w:rFonts w:ascii="Cambria Math" w:hAnsi="Cambria Math"/>
            </w:rPr>
            <m:t>= λ-</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eb</m:t>
              </m:r>
            </m:sup>
          </m:sSubSup>
        </m:oMath>
      </m:oMathPara>
    </w:p>
    <w:p w:rsidR="00DF1207" w:rsidRPr="000D7964" w:rsidRDefault="00DF1207" w:rsidP="004638AA">
      <w:pPr>
        <w:pStyle w:val="ListParagraph"/>
        <w:numPr>
          <w:ilvl w:val="0"/>
          <w:numId w:val="26"/>
        </w:numPr>
        <w:rPr>
          <w:rFonts w:eastAsiaTheme="minorEastAsia"/>
        </w:rPr>
      </w:pPr>
      <w:r>
        <w:rPr>
          <w:rFonts w:eastAsiaTheme="minorEastAsia"/>
        </w:rPr>
        <w:t xml:space="preserve">For each energy offer from modeled Generation Resource </w:t>
      </w:r>
      <m:oMath>
        <m:r>
          <w:rPr>
            <w:rFonts w:ascii="Cambria Math" w:eastAsiaTheme="minorEastAsia" w:hAnsi="Cambria Math"/>
          </w:rPr>
          <m:t>i=1,2,3,…</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g</m:t>
            </m:r>
          </m:sub>
        </m:sSub>
      </m:oMath>
      <w:r>
        <w:rPr>
          <w:rFonts w:eastAsiaTheme="minorEastAsia"/>
        </w:rPr>
        <w:t>, the following equation holds true</w:t>
      </w:r>
    </w:p>
    <w:p w:rsidR="00DB3CB1" w:rsidRPr="00DB3CB1" w:rsidRDefault="00B54FC6" w:rsidP="00DB3CB1">
      <w:pPr>
        <w:ind w:left="360"/>
        <w:rPr>
          <w:rFonts w:eastAsiaTheme="minorEastAsia"/>
        </w:rPr>
      </w:pPr>
      <m:oMathPara>
        <m:oMath>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EnergyOffer</m:t>
              </m:r>
            </m:sup>
          </m:sSubSup>
          <m:r>
            <w:rPr>
              <w:rFonts w:ascii="Cambria Math" w:hAnsi="Cambria Math"/>
            </w:rPr>
            <m:t>=λ-</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HSL</m:t>
              </m:r>
            </m:sup>
          </m:sSubSup>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LSL</m:t>
              </m:r>
            </m:sup>
          </m:sSubSup>
          <m:r>
            <w:rPr>
              <w:rFonts w:ascii="Cambria Math" w:hAnsi="Cambria Math"/>
            </w:rPr>
            <m:t xml:space="preserve"> </m:t>
          </m:r>
        </m:oMath>
      </m:oMathPara>
    </w:p>
    <w:p w:rsidR="00A06176" w:rsidRPr="000D7964" w:rsidRDefault="00A06176" w:rsidP="004638AA">
      <w:pPr>
        <w:pStyle w:val="ListParagraph"/>
        <w:numPr>
          <w:ilvl w:val="0"/>
          <w:numId w:val="26"/>
        </w:numPr>
        <w:rPr>
          <w:rFonts w:eastAsiaTheme="minorEastAsia"/>
        </w:rPr>
      </w:pPr>
      <w:r>
        <w:rPr>
          <w:rFonts w:eastAsiaTheme="minorEastAsia"/>
        </w:rPr>
        <w:t xml:space="preserve">For each RegUp offer from modeled Generation Resource </w:t>
      </w:r>
      <m:oMath>
        <m:r>
          <w:rPr>
            <w:rFonts w:ascii="Cambria Math" w:eastAsiaTheme="minorEastAsia" w:hAnsi="Cambria Math"/>
          </w:rPr>
          <m:t>i=1,2,3,…</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g</m:t>
            </m:r>
          </m:sub>
        </m:sSub>
      </m:oMath>
      <w:r>
        <w:rPr>
          <w:rFonts w:eastAsiaTheme="minorEastAsia"/>
        </w:rPr>
        <w:t>, the following equation holds true</w:t>
      </w:r>
    </w:p>
    <w:p w:rsidR="00A06176" w:rsidRPr="00DB3CB1" w:rsidRDefault="00B54FC6" w:rsidP="00A06176">
      <w:pPr>
        <w:ind w:left="360"/>
        <w:rPr>
          <w:rFonts w:eastAsiaTheme="minorEastAsia"/>
        </w:rPr>
      </w:pPr>
      <m:oMathPara>
        <m:oMath>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RegUpOffer</m:t>
              </m:r>
            </m:sup>
          </m:sSubSup>
          <m:r>
            <w:rPr>
              <w:rFonts w:ascii="Cambria Math" w:hAnsi="Cambria Math"/>
            </w:rPr>
            <m:t>= α-</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HSL</m:t>
              </m:r>
            </m:sup>
          </m:sSubSup>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g-ASup</m:t>
              </m:r>
            </m:sup>
          </m:sSubSup>
        </m:oMath>
      </m:oMathPara>
    </w:p>
    <w:p w:rsidR="00A06176" w:rsidRPr="000D7964" w:rsidRDefault="00A06176" w:rsidP="004638AA">
      <w:pPr>
        <w:pStyle w:val="ListParagraph"/>
        <w:numPr>
          <w:ilvl w:val="0"/>
          <w:numId w:val="26"/>
        </w:numPr>
        <w:rPr>
          <w:rFonts w:eastAsiaTheme="minorEastAsia"/>
        </w:rPr>
      </w:pPr>
      <w:r>
        <w:rPr>
          <w:rFonts w:eastAsiaTheme="minorEastAsia"/>
        </w:rPr>
        <w:t xml:space="preserve">For each RegDn offer from modeled Generation Resource </w:t>
      </w:r>
      <m:oMath>
        <m:r>
          <w:rPr>
            <w:rFonts w:ascii="Cambria Math" w:eastAsiaTheme="minorEastAsia" w:hAnsi="Cambria Math"/>
          </w:rPr>
          <m:t>i=1,2,3,…</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g</m:t>
            </m:r>
          </m:sub>
        </m:sSub>
      </m:oMath>
      <w:r>
        <w:rPr>
          <w:rFonts w:eastAsiaTheme="minorEastAsia"/>
        </w:rPr>
        <w:t>, the following equation holds true</w:t>
      </w:r>
    </w:p>
    <w:p w:rsidR="00A06176" w:rsidRPr="00A06176" w:rsidRDefault="00B54FC6" w:rsidP="00A06176">
      <w:pPr>
        <w:ind w:left="360"/>
        <w:rPr>
          <w:rFonts w:eastAsiaTheme="minorEastAsia"/>
        </w:rPr>
      </w:pPr>
      <m:oMathPara>
        <m:oMath>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RegDnOffer</m:t>
              </m:r>
            </m:sup>
          </m:sSubSup>
          <m:r>
            <w:rPr>
              <w:rFonts w:ascii="Cambria Math" w:hAnsi="Cambria Math"/>
            </w:rPr>
            <m:t>= β-</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LSL</m:t>
              </m:r>
            </m:sup>
          </m:sSubSup>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g-ASdn</m:t>
              </m:r>
            </m:sup>
          </m:sSubSup>
        </m:oMath>
      </m:oMathPara>
    </w:p>
    <w:p w:rsidR="00BB48CD" w:rsidRPr="000D7964" w:rsidRDefault="00BB48CD" w:rsidP="004638AA">
      <w:pPr>
        <w:pStyle w:val="ListParagraph"/>
        <w:numPr>
          <w:ilvl w:val="0"/>
          <w:numId w:val="26"/>
        </w:numPr>
        <w:rPr>
          <w:rFonts w:eastAsiaTheme="minorEastAsia"/>
        </w:rPr>
      </w:pPr>
      <w:r>
        <w:rPr>
          <w:rFonts w:eastAsiaTheme="minorEastAsia"/>
        </w:rPr>
        <w:t xml:space="preserve">For each PFR offer from modeled Generation Resource </w:t>
      </w:r>
      <m:oMath>
        <m:r>
          <w:rPr>
            <w:rFonts w:ascii="Cambria Math" w:eastAsiaTheme="minorEastAsia" w:hAnsi="Cambria Math"/>
          </w:rPr>
          <m:t>i=1,2,3,…</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g</m:t>
            </m:r>
          </m:sub>
        </m:sSub>
      </m:oMath>
      <w:r>
        <w:rPr>
          <w:rFonts w:eastAsiaTheme="minorEastAsia"/>
        </w:rPr>
        <w:t>, the following equation holds true</w:t>
      </w:r>
    </w:p>
    <w:p w:rsidR="00BB48CD" w:rsidRPr="00A06176" w:rsidRDefault="00B54FC6" w:rsidP="00BB48CD">
      <w:pPr>
        <w:ind w:left="360"/>
        <w:rPr>
          <w:rFonts w:eastAsiaTheme="minorEastAsia"/>
        </w:rPr>
      </w:pPr>
      <m:oMathPara>
        <m:oMath>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PFROffer</m:t>
              </m:r>
            </m:sup>
          </m:sSubSup>
          <m:r>
            <w:rPr>
              <w:rFonts w:ascii="Cambria Math" w:hAnsi="Cambria Math"/>
            </w:rPr>
            <m:t>= ϕ-</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HSL</m:t>
              </m:r>
            </m:sup>
          </m:sSubSup>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g-ASup</m:t>
              </m:r>
            </m:sup>
          </m:sSubSup>
        </m:oMath>
      </m:oMathPara>
    </w:p>
    <w:p w:rsidR="00896D31" w:rsidRPr="000D7964" w:rsidRDefault="00896D31" w:rsidP="004638AA">
      <w:pPr>
        <w:pStyle w:val="ListParagraph"/>
        <w:numPr>
          <w:ilvl w:val="0"/>
          <w:numId w:val="26"/>
        </w:numPr>
        <w:rPr>
          <w:rFonts w:eastAsiaTheme="minorEastAsia"/>
        </w:rPr>
      </w:pPr>
      <w:r>
        <w:rPr>
          <w:rFonts w:eastAsiaTheme="minorEastAsia"/>
        </w:rPr>
        <w:t xml:space="preserve">For each CR1 offer from modeled Generation Resource </w:t>
      </w:r>
      <m:oMath>
        <m:r>
          <w:rPr>
            <w:rFonts w:ascii="Cambria Math" w:eastAsiaTheme="minorEastAsia" w:hAnsi="Cambria Math"/>
          </w:rPr>
          <m:t>i=1,2,3,…</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g</m:t>
            </m:r>
          </m:sub>
        </m:sSub>
      </m:oMath>
      <w:r>
        <w:rPr>
          <w:rFonts w:eastAsiaTheme="minorEastAsia"/>
        </w:rPr>
        <w:t>, the following equation holds true</w:t>
      </w:r>
    </w:p>
    <w:p w:rsidR="00896D31" w:rsidRPr="00A06176" w:rsidRDefault="00B54FC6" w:rsidP="00896D31">
      <w:pPr>
        <w:ind w:left="360"/>
        <w:rPr>
          <w:rFonts w:eastAsiaTheme="minorEastAsia"/>
        </w:rPr>
      </w:pPr>
      <m:oMathPara>
        <m:oMath>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CR1Offer</m:t>
              </m:r>
            </m:sup>
          </m:sSubSup>
          <m:r>
            <w:rPr>
              <w:rFonts w:ascii="Cambria Math" w:hAnsi="Cambria Math"/>
            </w:rPr>
            <m:t>= γ+</m:t>
          </m:r>
          <m:sSub>
            <m:sSubPr>
              <m:ctrlPr>
                <w:rPr>
                  <w:rFonts w:ascii="Cambria Math" w:hAnsi="Cambria Math"/>
                  <w:i/>
                </w:rPr>
              </m:ctrlPr>
            </m:sSubPr>
            <m:e>
              <m:r>
                <w:rPr>
                  <w:rFonts w:ascii="Cambria Math" w:hAnsi="Cambria Math"/>
                </w:rPr>
                <m:t>ω</m:t>
              </m:r>
            </m:e>
            <m:sub>
              <m:r>
                <w:rPr>
                  <w:rFonts w:ascii="Cambria Math" w:hAnsi="Cambria Math"/>
                </w:rPr>
                <m:t>CR1</m:t>
              </m:r>
            </m:sub>
          </m:sSub>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HSL</m:t>
              </m:r>
            </m:sup>
          </m:sSubSup>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g-ASup</m:t>
              </m:r>
            </m:sup>
          </m:sSubSup>
        </m:oMath>
      </m:oMathPara>
    </w:p>
    <w:p w:rsidR="002D36B4" w:rsidRPr="000D7964" w:rsidRDefault="002D36B4" w:rsidP="004638AA">
      <w:pPr>
        <w:pStyle w:val="ListParagraph"/>
        <w:numPr>
          <w:ilvl w:val="0"/>
          <w:numId w:val="26"/>
        </w:numPr>
        <w:rPr>
          <w:rFonts w:eastAsiaTheme="minorEastAsia"/>
        </w:rPr>
      </w:pPr>
      <w:r>
        <w:rPr>
          <w:rFonts w:eastAsiaTheme="minorEastAsia"/>
        </w:rPr>
        <w:t xml:space="preserve">For each SR1 offer from modeled Generation Resource </w:t>
      </w:r>
      <m:oMath>
        <m:r>
          <w:rPr>
            <w:rFonts w:ascii="Cambria Math" w:eastAsiaTheme="minorEastAsia" w:hAnsi="Cambria Math"/>
          </w:rPr>
          <m:t>i=1,2,3,…</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g</m:t>
            </m:r>
          </m:sub>
        </m:sSub>
      </m:oMath>
      <w:r>
        <w:rPr>
          <w:rFonts w:eastAsiaTheme="minorEastAsia"/>
        </w:rPr>
        <w:t>, the following equation holds true</w:t>
      </w:r>
    </w:p>
    <w:p w:rsidR="002D36B4" w:rsidRPr="00A06176" w:rsidRDefault="00B54FC6" w:rsidP="002D36B4">
      <w:pPr>
        <w:ind w:left="360"/>
        <w:rPr>
          <w:rFonts w:eastAsiaTheme="minorEastAsia"/>
        </w:rPr>
      </w:pPr>
      <m:oMathPara>
        <m:oMath>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SR1Offer</m:t>
              </m:r>
            </m:sup>
          </m:sSubSup>
          <m:r>
            <w:rPr>
              <w:rFonts w:ascii="Cambria Math" w:hAnsi="Cambria Math"/>
            </w:rPr>
            <m:t>= δ+</m:t>
          </m:r>
          <m:sSub>
            <m:sSubPr>
              <m:ctrlPr>
                <w:rPr>
                  <w:rFonts w:ascii="Cambria Math" w:hAnsi="Cambria Math"/>
                  <w:i/>
                </w:rPr>
              </m:ctrlPr>
            </m:sSubPr>
            <m:e>
              <m:r>
                <w:rPr>
                  <w:rFonts w:ascii="Cambria Math" w:hAnsi="Cambria Math"/>
                </w:rPr>
                <m:t>ω</m:t>
              </m:r>
            </m:e>
            <m:sub>
              <m:r>
                <w:rPr>
                  <w:rFonts w:ascii="Cambria Math" w:hAnsi="Cambria Math"/>
                </w:rPr>
                <m:t>SR1</m:t>
              </m:r>
            </m:sub>
          </m:sSub>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HSL</m:t>
              </m:r>
            </m:sup>
          </m:sSubSup>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g-ASup</m:t>
              </m:r>
            </m:sup>
          </m:sSubSup>
        </m:oMath>
      </m:oMathPara>
    </w:p>
    <w:p w:rsidR="001F6B79" w:rsidRDefault="001F6B79">
      <w:pPr>
        <w:rPr>
          <w:rFonts w:eastAsiaTheme="minorEastAsia"/>
        </w:rPr>
      </w:pPr>
      <w:r>
        <w:rPr>
          <w:rFonts w:eastAsiaTheme="minorEastAsia"/>
        </w:rPr>
        <w:br w:type="page"/>
      </w:r>
    </w:p>
    <w:p w:rsidR="0032412F" w:rsidRPr="000D7964" w:rsidRDefault="0032412F" w:rsidP="004638AA">
      <w:pPr>
        <w:pStyle w:val="ListParagraph"/>
        <w:numPr>
          <w:ilvl w:val="0"/>
          <w:numId w:val="26"/>
        </w:numPr>
        <w:rPr>
          <w:rFonts w:eastAsiaTheme="minorEastAsia"/>
        </w:rPr>
      </w:pPr>
      <w:r>
        <w:rPr>
          <w:rFonts w:eastAsiaTheme="minorEastAsia"/>
        </w:rPr>
        <w:lastRenderedPageBreak/>
        <w:t xml:space="preserve">For each FFR1 offer from modeled “blocky” Load Resource </w:t>
      </w:r>
      <m:oMath>
        <m:r>
          <w:rPr>
            <w:rFonts w:ascii="Cambria Math" w:eastAsiaTheme="minorEastAsia" w:hAnsi="Cambria Math"/>
          </w:rPr>
          <m:t>i=1,2,3,…</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bl</m:t>
            </m:r>
          </m:sub>
        </m:sSub>
      </m:oMath>
      <w:r>
        <w:rPr>
          <w:rFonts w:eastAsiaTheme="minorEastAsia"/>
        </w:rPr>
        <w:t>, the following equation holds true</w:t>
      </w:r>
    </w:p>
    <w:p w:rsidR="0032412F" w:rsidRPr="00A06176" w:rsidRDefault="00B54FC6" w:rsidP="0032412F">
      <w:pPr>
        <w:ind w:left="360"/>
        <w:rPr>
          <w:rFonts w:eastAsiaTheme="minorEastAsia"/>
        </w:rPr>
      </w:pPr>
      <m:oMathPara>
        <m:oMath>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FFR1Offer</m:t>
              </m:r>
            </m:sup>
          </m:sSubSup>
          <m:r>
            <w:rPr>
              <w:rFonts w:ascii="Cambria Math" w:hAnsi="Cambria Math"/>
            </w:rPr>
            <m:t>= Rϕ-</m:t>
          </m:r>
          <m:sSub>
            <m:sSubPr>
              <m:ctrlPr>
                <w:rPr>
                  <w:rFonts w:ascii="Cambria Math" w:hAnsi="Cambria Math"/>
                  <w:i/>
                </w:rPr>
              </m:ctrlPr>
            </m:sSubPr>
            <m:e>
              <m:r>
                <w:rPr>
                  <w:rFonts w:ascii="Cambria Math" w:hAnsi="Cambria Math"/>
                </w:rPr>
                <m:t>ω</m:t>
              </m:r>
            </m:e>
            <m:sub>
              <m:r>
                <w:rPr>
                  <w:rFonts w:ascii="Cambria Math" w:hAnsi="Cambria Math"/>
                </w:rPr>
                <m:t>FFR</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FFR1</m:t>
              </m:r>
            </m:sub>
          </m:sSub>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bl</m:t>
              </m:r>
            </m:sup>
          </m:sSubSup>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bl-AS</m:t>
              </m:r>
            </m:sup>
          </m:sSubSup>
        </m:oMath>
      </m:oMathPara>
    </w:p>
    <w:p w:rsidR="003102A3" w:rsidRPr="000D7964" w:rsidRDefault="003102A3" w:rsidP="003102A3">
      <w:pPr>
        <w:pStyle w:val="ListParagraph"/>
        <w:numPr>
          <w:ilvl w:val="0"/>
          <w:numId w:val="26"/>
        </w:numPr>
        <w:rPr>
          <w:rFonts w:eastAsiaTheme="minorEastAsia"/>
        </w:rPr>
      </w:pPr>
      <w:r>
        <w:rPr>
          <w:rFonts w:eastAsiaTheme="minorEastAsia"/>
        </w:rPr>
        <w:t xml:space="preserve">For each FFR2 offer from modeled “blocky” Load Resource </w:t>
      </w:r>
      <m:oMath>
        <m:r>
          <w:rPr>
            <w:rFonts w:ascii="Cambria Math" w:eastAsiaTheme="minorEastAsia" w:hAnsi="Cambria Math"/>
          </w:rPr>
          <m:t>i=1,2,3,…</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bl</m:t>
            </m:r>
          </m:sub>
        </m:sSub>
      </m:oMath>
      <w:r>
        <w:rPr>
          <w:rFonts w:eastAsiaTheme="minorEastAsia"/>
        </w:rPr>
        <w:t>, the following equation holds true</w:t>
      </w:r>
    </w:p>
    <w:p w:rsidR="003102A3" w:rsidRPr="00A06176" w:rsidRDefault="00B54FC6" w:rsidP="003102A3">
      <w:pPr>
        <w:ind w:left="360"/>
        <w:rPr>
          <w:rFonts w:eastAsiaTheme="minorEastAsia"/>
        </w:rPr>
      </w:pPr>
      <m:oMathPara>
        <m:oMath>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FFR2Offer</m:t>
              </m:r>
            </m:sup>
          </m:sSubSup>
          <m:r>
            <w:rPr>
              <w:rFonts w:ascii="Cambria Math" w:hAnsi="Cambria Math"/>
            </w:rPr>
            <m:t>= Rϕ-</m:t>
          </m:r>
          <m:sSub>
            <m:sSubPr>
              <m:ctrlPr>
                <w:rPr>
                  <w:rFonts w:ascii="Cambria Math" w:hAnsi="Cambria Math"/>
                  <w:i/>
                </w:rPr>
              </m:ctrlPr>
            </m:sSubPr>
            <m:e>
              <m:r>
                <w:rPr>
                  <w:rFonts w:ascii="Cambria Math" w:hAnsi="Cambria Math"/>
                </w:rPr>
                <m:t>ω</m:t>
              </m:r>
            </m:e>
            <m:sub>
              <m:r>
                <w:rPr>
                  <w:rFonts w:ascii="Cambria Math" w:hAnsi="Cambria Math"/>
                </w:rPr>
                <m:t>FFR</m:t>
              </m:r>
            </m:sub>
          </m:sSub>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bl</m:t>
              </m:r>
            </m:sup>
          </m:sSubSup>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bl-AS</m:t>
              </m:r>
            </m:sup>
          </m:sSubSup>
        </m:oMath>
      </m:oMathPara>
    </w:p>
    <w:p w:rsidR="00411A6B" w:rsidRPr="000D7964" w:rsidRDefault="00411A6B" w:rsidP="00411A6B">
      <w:pPr>
        <w:pStyle w:val="ListParagraph"/>
        <w:numPr>
          <w:ilvl w:val="0"/>
          <w:numId w:val="26"/>
        </w:numPr>
        <w:rPr>
          <w:rFonts w:eastAsiaTheme="minorEastAsia"/>
        </w:rPr>
      </w:pPr>
      <w:r>
        <w:rPr>
          <w:rFonts w:eastAsiaTheme="minorEastAsia"/>
        </w:rPr>
        <w:t xml:space="preserve">For each CR2 offer from modeled “blocky” Load Resource </w:t>
      </w:r>
      <m:oMath>
        <m:r>
          <w:rPr>
            <w:rFonts w:ascii="Cambria Math" w:eastAsiaTheme="minorEastAsia" w:hAnsi="Cambria Math"/>
          </w:rPr>
          <m:t>i=1,2,3,…</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bl</m:t>
            </m:r>
          </m:sub>
        </m:sSub>
      </m:oMath>
      <w:r>
        <w:rPr>
          <w:rFonts w:eastAsiaTheme="minorEastAsia"/>
        </w:rPr>
        <w:t>, the following equation holds true</w:t>
      </w:r>
    </w:p>
    <w:p w:rsidR="00411A6B" w:rsidRPr="00A06176" w:rsidRDefault="00B54FC6" w:rsidP="00411A6B">
      <w:pPr>
        <w:ind w:left="360"/>
        <w:rPr>
          <w:rFonts w:eastAsiaTheme="minorEastAsia"/>
        </w:rPr>
      </w:pPr>
      <m:oMathPara>
        <m:oMath>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CR2Offer</m:t>
              </m:r>
            </m:sup>
          </m:sSubSup>
          <m:r>
            <w:rPr>
              <w:rFonts w:ascii="Cambria Math" w:hAnsi="Cambria Math"/>
            </w:rPr>
            <m:t>= γ-</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bl</m:t>
              </m:r>
            </m:sup>
          </m:sSubSup>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bl-AS</m:t>
              </m:r>
            </m:sup>
          </m:sSubSup>
        </m:oMath>
      </m:oMathPara>
    </w:p>
    <w:p w:rsidR="00411A6B" w:rsidRPr="000D7964" w:rsidRDefault="00411A6B" w:rsidP="00411A6B">
      <w:pPr>
        <w:pStyle w:val="ListParagraph"/>
        <w:numPr>
          <w:ilvl w:val="0"/>
          <w:numId w:val="26"/>
        </w:numPr>
        <w:rPr>
          <w:rFonts w:eastAsiaTheme="minorEastAsia"/>
        </w:rPr>
      </w:pPr>
      <w:r>
        <w:rPr>
          <w:rFonts w:eastAsiaTheme="minorEastAsia"/>
        </w:rPr>
        <w:t xml:space="preserve">For each SR2 offer from modeled “blocky” Load Resource </w:t>
      </w:r>
      <m:oMath>
        <m:r>
          <w:rPr>
            <w:rFonts w:ascii="Cambria Math" w:eastAsiaTheme="minorEastAsia" w:hAnsi="Cambria Math"/>
          </w:rPr>
          <m:t>i=1,2,3,…</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bl</m:t>
            </m:r>
          </m:sub>
        </m:sSub>
      </m:oMath>
      <w:r>
        <w:rPr>
          <w:rFonts w:eastAsiaTheme="minorEastAsia"/>
        </w:rPr>
        <w:t>, the following equation holds true</w:t>
      </w:r>
    </w:p>
    <w:p w:rsidR="00411A6B" w:rsidRPr="00A06176" w:rsidRDefault="00B54FC6" w:rsidP="00411A6B">
      <w:pPr>
        <w:ind w:left="360"/>
        <w:rPr>
          <w:rFonts w:eastAsiaTheme="minorEastAsia"/>
        </w:rPr>
      </w:pPr>
      <m:oMathPara>
        <m:oMath>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SR2Offer</m:t>
              </m:r>
            </m:sup>
          </m:sSubSup>
          <m:r>
            <w:rPr>
              <w:rFonts w:ascii="Cambria Math" w:hAnsi="Cambria Math"/>
            </w:rPr>
            <m:t>= δ-</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bl</m:t>
              </m:r>
            </m:sup>
          </m:sSubSup>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bl-AS</m:t>
              </m:r>
            </m:sup>
          </m:sSubSup>
        </m:oMath>
      </m:oMathPara>
    </w:p>
    <w:p w:rsidR="00411A6B" w:rsidRPr="000D7964" w:rsidRDefault="00411A6B" w:rsidP="00411A6B">
      <w:pPr>
        <w:pStyle w:val="ListParagraph"/>
        <w:numPr>
          <w:ilvl w:val="0"/>
          <w:numId w:val="26"/>
        </w:numPr>
        <w:rPr>
          <w:rFonts w:eastAsiaTheme="minorEastAsia"/>
        </w:rPr>
      </w:pPr>
      <w:r>
        <w:rPr>
          <w:rFonts w:eastAsiaTheme="minorEastAsia"/>
        </w:rPr>
        <w:t xml:space="preserve">For each RegUp offer from modeled Controllable Load Resource </w:t>
      </w:r>
      <m:oMath>
        <m:r>
          <w:rPr>
            <w:rFonts w:ascii="Cambria Math" w:eastAsiaTheme="minorEastAsia" w:hAnsi="Cambria Math"/>
          </w:rPr>
          <m:t>i=1,2,3,…</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cl</m:t>
            </m:r>
          </m:sub>
        </m:sSub>
      </m:oMath>
      <w:r>
        <w:rPr>
          <w:rFonts w:eastAsiaTheme="minorEastAsia"/>
        </w:rPr>
        <w:t>, the following equation holds true</w:t>
      </w:r>
    </w:p>
    <w:p w:rsidR="00411A6B" w:rsidRPr="00A06176" w:rsidRDefault="00B54FC6" w:rsidP="00411A6B">
      <w:pPr>
        <w:ind w:left="360"/>
        <w:rPr>
          <w:rFonts w:eastAsiaTheme="minorEastAsia"/>
        </w:rPr>
      </w:pPr>
      <m:oMathPara>
        <m:oMath>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RegUpOffer</m:t>
              </m:r>
            </m:sup>
          </m:sSubSup>
          <m:r>
            <w:rPr>
              <w:rFonts w:ascii="Cambria Math" w:hAnsi="Cambria Math"/>
            </w:rPr>
            <m:t>= α-</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cl</m:t>
              </m:r>
            </m:sup>
          </m:sSubSup>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cl-ASup</m:t>
              </m:r>
            </m:sup>
          </m:sSubSup>
        </m:oMath>
      </m:oMathPara>
    </w:p>
    <w:p w:rsidR="00411A6B" w:rsidRPr="000D7964" w:rsidRDefault="00411A6B" w:rsidP="00411A6B">
      <w:pPr>
        <w:pStyle w:val="ListParagraph"/>
        <w:numPr>
          <w:ilvl w:val="0"/>
          <w:numId w:val="26"/>
        </w:numPr>
        <w:rPr>
          <w:rFonts w:eastAsiaTheme="minorEastAsia"/>
        </w:rPr>
      </w:pPr>
      <w:r>
        <w:rPr>
          <w:rFonts w:eastAsiaTheme="minorEastAsia"/>
        </w:rPr>
        <w:t xml:space="preserve">For each RegDn offer from modeled Controllable Load Resource </w:t>
      </w:r>
      <m:oMath>
        <m:r>
          <w:rPr>
            <w:rFonts w:ascii="Cambria Math" w:eastAsiaTheme="minorEastAsia" w:hAnsi="Cambria Math"/>
          </w:rPr>
          <m:t>i=1,2,3,…</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cl</m:t>
            </m:r>
          </m:sub>
        </m:sSub>
      </m:oMath>
      <w:r>
        <w:rPr>
          <w:rFonts w:eastAsiaTheme="minorEastAsia"/>
        </w:rPr>
        <w:t>, the following equation holds true</w:t>
      </w:r>
    </w:p>
    <w:p w:rsidR="00411A6B" w:rsidRPr="00A06176" w:rsidRDefault="00B54FC6" w:rsidP="00411A6B">
      <w:pPr>
        <w:ind w:left="360"/>
        <w:rPr>
          <w:rFonts w:eastAsiaTheme="minorEastAsia"/>
        </w:rPr>
      </w:pPr>
      <m:oMathPara>
        <m:oMath>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RegDnOffer</m:t>
              </m:r>
            </m:sup>
          </m:sSubSup>
          <m:r>
            <w:rPr>
              <w:rFonts w:ascii="Cambria Math" w:hAnsi="Cambria Math"/>
            </w:rPr>
            <m:t>= β-</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cl</m:t>
              </m:r>
            </m:sup>
          </m:sSubSup>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cl-ASdn</m:t>
              </m:r>
            </m:sup>
          </m:sSubSup>
        </m:oMath>
      </m:oMathPara>
    </w:p>
    <w:p w:rsidR="00411A6B" w:rsidRPr="000D7964" w:rsidRDefault="00411A6B" w:rsidP="00411A6B">
      <w:pPr>
        <w:pStyle w:val="ListParagraph"/>
        <w:numPr>
          <w:ilvl w:val="0"/>
          <w:numId w:val="26"/>
        </w:numPr>
        <w:rPr>
          <w:rFonts w:eastAsiaTheme="minorEastAsia"/>
        </w:rPr>
      </w:pPr>
      <w:r>
        <w:rPr>
          <w:rFonts w:eastAsiaTheme="minorEastAsia"/>
        </w:rPr>
        <w:t xml:space="preserve">For each PFR offer from modeled Controllable Load Resource </w:t>
      </w:r>
      <m:oMath>
        <m:r>
          <w:rPr>
            <w:rFonts w:ascii="Cambria Math" w:eastAsiaTheme="minorEastAsia" w:hAnsi="Cambria Math"/>
          </w:rPr>
          <m:t>i=1,2,3,…</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cl</m:t>
            </m:r>
          </m:sub>
        </m:sSub>
      </m:oMath>
      <w:r>
        <w:rPr>
          <w:rFonts w:eastAsiaTheme="minorEastAsia"/>
        </w:rPr>
        <w:t>, the following equation holds true</w:t>
      </w:r>
    </w:p>
    <w:p w:rsidR="00411A6B" w:rsidRPr="00A06176" w:rsidRDefault="00B54FC6" w:rsidP="00411A6B">
      <w:pPr>
        <w:ind w:left="360"/>
        <w:rPr>
          <w:rFonts w:eastAsiaTheme="minorEastAsia"/>
        </w:rPr>
      </w:pPr>
      <m:oMathPara>
        <m:oMath>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PFROffer</m:t>
              </m:r>
            </m:sup>
          </m:sSubSup>
          <m:r>
            <w:rPr>
              <w:rFonts w:ascii="Cambria Math" w:hAnsi="Cambria Math"/>
            </w:rPr>
            <m:t>= ϕ-</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cl</m:t>
              </m:r>
            </m:sup>
          </m:sSubSup>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cl-ASup</m:t>
              </m:r>
            </m:sup>
          </m:sSubSup>
        </m:oMath>
      </m:oMathPara>
    </w:p>
    <w:p w:rsidR="00411A6B" w:rsidRPr="000D7964" w:rsidRDefault="00411A6B" w:rsidP="00411A6B">
      <w:pPr>
        <w:pStyle w:val="ListParagraph"/>
        <w:numPr>
          <w:ilvl w:val="0"/>
          <w:numId w:val="26"/>
        </w:numPr>
        <w:rPr>
          <w:rFonts w:eastAsiaTheme="minorEastAsia"/>
        </w:rPr>
      </w:pPr>
      <w:r>
        <w:rPr>
          <w:rFonts w:eastAsiaTheme="minorEastAsia"/>
        </w:rPr>
        <w:t xml:space="preserve">For each CR1 offer from modeled Controllable Load Resource </w:t>
      </w:r>
      <m:oMath>
        <m:r>
          <w:rPr>
            <w:rFonts w:ascii="Cambria Math" w:eastAsiaTheme="minorEastAsia" w:hAnsi="Cambria Math"/>
          </w:rPr>
          <m:t>i=1,2,3,…</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cl</m:t>
            </m:r>
          </m:sub>
        </m:sSub>
      </m:oMath>
      <w:r>
        <w:rPr>
          <w:rFonts w:eastAsiaTheme="minorEastAsia"/>
        </w:rPr>
        <w:t>, the following equation holds true</w:t>
      </w:r>
    </w:p>
    <w:p w:rsidR="00411A6B" w:rsidRPr="00A06176" w:rsidRDefault="00B54FC6" w:rsidP="00411A6B">
      <w:pPr>
        <w:ind w:left="360"/>
        <w:rPr>
          <w:rFonts w:eastAsiaTheme="minorEastAsia"/>
        </w:rPr>
      </w:pPr>
      <m:oMathPara>
        <m:oMath>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CR1Offer</m:t>
              </m:r>
            </m:sup>
          </m:sSubSup>
          <m:r>
            <w:rPr>
              <w:rFonts w:ascii="Cambria Math" w:hAnsi="Cambria Math"/>
            </w:rPr>
            <m:t>= γ+</m:t>
          </m:r>
          <m:sSub>
            <m:sSubPr>
              <m:ctrlPr>
                <w:rPr>
                  <w:rFonts w:ascii="Cambria Math" w:hAnsi="Cambria Math"/>
                  <w:i/>
                </w:rPr>
              </m:ctrlPr>
            </m:sSubPr>
            <m:e>
              <m:r>
                <w:rPr>
                  <w:rFonts w:ascii="Cambria Math" w:hAnsi="Cambria Math"/>
                </w:rPr>
                <m:t>ω</m:t>
              </m:r>
            </m:e>
            <m:sub>
              <m:r>
                <w:rPr>
                  <w:rFonts w:ascii="Cambria Math" w:hAnsi="Cambria Math"/>
                </w:rPr>
                <m:t>CR1</m:t>
              </m:r>
            </m:sub>
          </m:sSub>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cl</m:t>
              </m:r>
            </m:sup>
          </m:sSubSup>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cl-ASup</m:t>
              </m:r>
            </m:sup>
          </m:sSubSup>
        </m:oMath>
      </m:oMathPara>
    </w:p>
    <w:p w:rsidR="00411A6B" w:rsidRPr="000D7964" w:rsidRDefault="00411A6B" w:rsidP="00411A6B">
      <w:pPr>
        <w:pStyle w:val="ListParagraph"/>
        <w:numPr>
          <w:ilvl w:val="0"/>
          <w:numId w:val="26"/>
        </w:numPr>
        <w:rPr>
          <w:rFonts w:eastAsiaTheme="minorEastAsia"/>
        </w:rPr>
      </w:pPr>
      <w:r>
        <w:rPr>
          <w:rFonts w:eastAsiaTheme="minorEastAsia"/>
        </w:rPr>
        <w:t xml:space="preserve">For each SR1 offer from modeled Controllable Load Resource </w:t>
      </w:r>
      <m:oMath>
        <m:r>
          <w:rPr>
            <w:rFonts w:ascii="Cambria Math" w:eastAsiaTheme="minorEastAsia" w:hAnsi="Cambria Math"/>
          </w:rPr>
          <m:t>i=1,2,3,…</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cl</m:t>
            </m:r>
          </m:sub>
        </m:sSub>
      </m:oMath>
      <w:r>
        <w:rPr>
          <w:rFonts w:eastAsiaTheme="minorEastAsia"/>
        </w:rPr>
        <w:t>, the following equation holds true</w:t>
      </w:r>
    </w:p>
    <w:p w:rsidR="00411A6B" w:rsidRPr="00A06176" w:rsidRDefault="00B54FC6" w:rsidP="00411A6B">
      <w:pPr>
        <w:ind w:left="360"/>
        <w:rPr>
          <w:rFonts w:eastAsiaTheme="minorEastAsia"/>
        </w:rPr>
      </w:pPr>
      <m:oMathPara>
        <m:oMath>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SR1Offer</m:t>
              </m:r>
            </m:sup>
          </m:sSubSup>
          <m:r>
            <w:rPr>
              <w:rFonts w:ascii="Cambria Math" w:hAnsi="Cambria Math"/>
            </w:rPr>
            <m:t>= δ+</m:t>
          </m:r>
          <m:sSub>
            <m:sSubPr>
              <m:ctrlPr>
                <w:rPr>
                  <w:rFonts w:ascii="Cambria Math" w:hAnsi="Cambria Math"/>
                  <w:i/>
                </w:rPr>
              </m:ctrlPr>
            </m:sSubPr>
            <m:e>
              <m:r>
                <w:rPr>
                  <w:rFonts w:ascii="Cambria Math" w:hAnsi="Cambria Math"/>
                </w:rPr>
                <m:t>ω</m:t>
              </m:r>
            </m:e>
            <m:sub>
              <m:r>
                <w:rPr>
                  <w:rFonts w:ascii="Cambria Math" w:hAnsi="Cambria Math"/>
                </w:rPr>
                <m:t>SR1</m:t>
              </m:r>
            </m:sub>
          </m:sSub>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cl</m:t>
              </m:r>
            </m:sup>
          </m:sSubSup>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cl-ASup</m:t>
              </m:r>
            </m:sup>
          </m:sSubSup>
        </m:oMath>
      </m:oMathPara>
    </w:p>
    <w:p w:rsidR="00411A6B" w:rsidRPr="000D7964" w:rsidRDefault="00411A6B" w:rsidP="00411A6B">
      <w:pPr>
        <w:pStyle w:val="ListParagraph"/>
        <w:numPr>
          <w:ilvl w:val="0"/>
          <w:numId w:val="26"/>
        </w:numPr>
        <w:rPr>
          <w:rFonts w:eastAsiaTheme="minorEastAsia"/>
        </w:rPr>
      </w:pPr>
      <w:r>
        <w:rPr>
          <w:rFonts w:eastAsiaTheme="minorEastAsia"/>
        </w:rPr>
        <w:lastRenderedPageBreak/>
        <w:t xml:space="preserve">For each FRRS-Up offer from </w:t>
      </w:r>
      <w:r w:rsidR="00B17E63">
        <w:rPr>
          <w:rFonts w:eastAsiaTheme="minorEastAsia"/>
        </w:rPr>
        <w:t xml:space="preserve">“Quick/Fast” Resource partly </w:t>
      </w:r>
      <w:r>
        <w:rPr>
          <w:rFonts w:eastAsiaTheme="minorEastAsia"/>
        </w:rPr>
        <w:t xml:space="preserve">modeled </w:t>
      </w:r>
      <w:r w:rsidR="00B17E63">
        <w:rPr>
          <w:rFonts w:eastAsiaTheme="minorEastAsia"/>
        </w:rPr>
        <w:t>as Generation Re</w:t>
      </w:r>
      <w:r>
        <w:rPr>
          <w:rFonts w:eastAsiaTheme="minorEastAsia"/>
        </w:rPr>
        <w:t xml:space="preserve">source </w:t>
      </w:r>
      <m:oMath>
        <m:r>
          <w:rPr>
            <w:rFonts w:ascii="Cambria Math" w:eastAsiaTheme="minorEastAsia" w:hAnsi="Cambria Math"/>
          </w:rPr>
          <m:t>i=1,2,3,…</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fg</m:t>
            </m:r>
          </m:sub>
        </m:sSub>
      </m:oMath>
      <w:r>
        <w:rPr>
          <w:rFonts w:eastAsiaTheme="minorEastAsia"/>
        </w:rPr>
        <w:t>, the following equation holds true</w:t>
      </w:r>
    </w:p>
    <w:p w:rsidR="00411A6B" w:rsidRPr="00A06176" w:rsidRDefault="00B54FC6" w:rsidP="00411A6B">
      <w:pPr>
        <w:ind w:left="360"/>
        <w:rPr>
          <w:rFonts w:eastAsiaTheme="minorEastAsia"/>
        </w:rPr>
      </w:pPr>
      <m:oMathPara>
        <m:oMath>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FRRSUpOffer</m:t>
              </m:r>
            </m:sup>
          </m:sSubSup>
          <m:r>
            <w:rPr>
              <w:rFonts w:ascii="Cambria Math" w:hAnsi="Cambria Math"/>
            </w:rPr>
            <m:t>= α-</m:t>
          </m:r>
          <m:sSub>
            <m:sSubPr>
              <m:ctrlPr>
                <w:rPr>
                  <w:rFonts w:ascii="Cambria Math" w:hAnsi="Cambria Math"/>
                  <w:i/>
                </w:rPr>
              </m:ctrlPr>
            </m:sSubPr>
            <m:e>
              <m:r>
                <w:rPr>
                  <w:rFonts w:ascii="Cambria Math" w:hAnsi="Cambria Math"/>
                </w:rPr>
                <m:t>ω</m:t>
              </m:r>
            </m:e>
            <m:sub>
              <m:r>
                <w:rPr>
                  <w:rFonts w:ascii="Cambria Math" w:hAnsi="Cambria Math"/>
                </w:rPr>
                <m:t>FRRSUp</m:t>
              </m:r>
            </m:sub>
          </m:sSub>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fg</m:t>
              </m:r>
            </m:sup>
          </m:sSubSup>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fg-AS</m:t>
              </m:r>
            </m:sup>
          </m:sSubSup>
        </m:oMath>
      </m:oMathPara>
    </w:p>
    <w:p w:rsidR="008D2DCC" w:rsidRPr="000D7964" w:rsidRDefault="008D2DCC" w:rsidP="008D2DCC">
      <w:pPr>
        <w:pStyle w:val="ListParagraph"/>
        <w:numPr>
          <w:ilvl w:val="0"/>
          <w:numId w:val="26"/>
        </w:numPr>
        <w:rPr>
          <w:rFonts w:eastAsiaTheme="minorEastAsia"/>
        </w:rPr>
      </w:pPr>
      <w:r>
        <w:rPr>
          <w:rFonts w:eastAsiaTheme="minorEastAsia"/>
        </w:rPr>
        <w:t xml:space="preserve">For each FFR1 offer from “Quick/Fast” Resource partly modeled as Generation Resource </w:t>
      </w:r>
      <m:oMath>
        <m:r>
          <w:rPr>
            <w:rFonts w:ascii="Cambria Math" w:eastAsiaTheme="minorEastAsia" w:hAnsi="Cambria Math"/>
          </w:rPr>
          <m:t>i=1,2,3,…</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fg</m:t>
            </m:r>
          </m:sub>
        </m:sSub>
      </m:oMath>
      <w:r>
        <w:rPr>
          <w:rFonts w:eastAsiaTheme="minorEastAsia"/>
        </w:rPr>
        <w:t>, the following equation holds true</w:t>
      </w:r>
    </w:p>
    <w:p w:rsidR="008D2DCC" w:rsidRPr="00A06176" w:rsidRDefault="00B54FC6" w:rsidP="008D2DCC">
      <w:pPr>
        <w:ind w:left="360"/>
        <w:rPr>
          <w:rFonts w:eastAsiaTheme="minorEastAsia"/>
        </w:rPr>
      </w:pPr>
      <m:oMathPara>
        <m:oMath>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FFR1Offer</m:t>
              </m:r>
            </m:sup>
          </m:sSubSup>
          <m:r>
            <w:rPr>
              <w:rFonts w:ascii="Cambria Math" w:hAnsi="Cambria Math"/>
            </w:rPr>
            <m:t>= Rϕ-</m:t>
          </m:r>
          <m:sSub>
            <m:sSubPr>
              <m:ctrlPr>
                <w:rPr>
                  <w:rFonts w:ascii="Cambria Math" w:hAnsi="Cambria Math"/>
                  <w:i/>
                </w:rPr>
              </m:ctrlPr>
            </m:sSubPr>
            <m:e>
              <m:r>
                <w:rPr>
                  <w:rFonts w:ascii="Cambria Math" w:hAnsi="Cambria Math"/>
                </w:rPr>
                <m:t>ω</m:t>
              </m:r>
            </m:e>
            <m:sub>
              <m:r>
                <w:rPr>
                  <w:rFonts w:ascii="Cambria Math" w:hAnsi="Cambria Math"/>
                </w:rPr>
                <m:t>FFR</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FFR1</m:t>
              </m:r>
            </m:sub>
          </m:sSub>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fg</m:t>
              </m:r>
            </m:sup>
          </m:sSubSup>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fg-AS</m:t>
              </m:r>
            </m:sup>
          </m:sSubSup>
        </m:oMath>
      </m:oMathPara>
    </w:p>
    <w:p w:rsidR="00184DCC" w:rsidRPr="000D7964" w:rsidRDefault="00184DCC" w:rsidP="00184DCC">
      <w:pPr>
        <w:pStyle w:val="ListParagraph"/>
        <w:numPr>
          <w:ilvl w:val="0"/>
          <w:numId w:val="26"/>
        </w:numPr>
        <w:rPr>
          <w:rFonts w:eastAsiaTheme="minorEastAsia"/>
        </w:rPr>
      </w:pPr>
      <w:r>
        <w:rPr>
          <w:rFonts w:eastAsiaTheme="minorEastAsia"/>
        </w:rPr>
        <w:t xml:space="preserve">For each FRRS-Up offer from “Quick/Fast” Resource partly modeled as Load Resource </w:t>
      </w:r>
      <m:oMath>
        <m:r>
          <w:rPr>
            <w:rFonts w:ascii="Cambria Math" w:eastAsiaTheme="minorEastAsia" w:hAnsi="Cambria Math"/>
          </w:rPr>
          <m:t>i=1,2,3,…</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fcl</m:t>
            </m:r>
          </m:sub>
        </m:sSub>
      </m:oMath>
      <w:r>
        <w:rPr>
          <w:rFonts w:eastAsiaTheme="minorEastAsia"/>
        </w:rPr>
        <w:t>, the following equation holds true</w:t>
      </w:r>
    </w:p>
    <w:p w:rsidR="00184DCC" w:rsidRPr="00A06176" w:rsidRDefault="00B54FC6" w:rsidP="00184DCC">
      <w:pPr>
        <w:ind w:left="360"/>
        <w:rPr>
          <w:rFonts w:eastAsiaTheme="minorEastAsia"/>
        </w:rPr>
      </w:pPr>
      <m:oMathPara>
        <m:oMath>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FRRSUpOffer</m:t>
              </m:r>
            </m:sup>
          </m:sSubSup>
          <m:r>
            <w:rPr>
              <w:rFonts w:ascii="Cambria Math" w:hAnsi="Cambria Math"/>
            </w:rPr>
            <m:t>= α-</m:t>
          </m:r>
          <m:sSub>
            <m:sSubPr>
              <m:ctrlPr>
                <w:rPr>
                  <w:rFonts w:ascii="Cambria Math" w:hAnsi="Cambria Math"/>
                  <w:i/>
                </w:rPr>
              </m:ctrlPr>
            </m:sSubPr>
            <m:e>
              <m:r>
                <w:rPr>
                  <w:rFonts w:ascii="Cambria Math" w:hAnsi="Cambria Math"/>
                </w:rPr>
                <m:t>ω</m:t>
              </m:r>
            </m:e>
            <m:sub>
              <m:r>
                <w:rPr>
                  <w:rFonts w:ascii="Cambria Math" w:hAnsi="Cambria Math"/>
                </w:rPr>
                <m:t>FRRSUp</m:t>
              </m:r>
            </m:sub>
          </m:sSub>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fcl</m:t>
              </m:r>
            </m:sup>
          </m:sSubSup>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fcl-ASup</m:t>
              </m:r>
            </m:sup>
          </m:sSubSup>
        </m:oMath>
      </m:oMathPara>
    </w:p>
    <w:p w:rsidR="00184DCC" w:rsidRPr="000D7964" w:rsidRDefault="00184DCC" w:rsidP="00184DCC">
      <w:pPr>
        <w:pStyle w:val="ListParagraph"/>
        <w:numPr>
          <w:ilvl w:val="0"/>
          <w:numId w:val="26"/>
        </w:numPr>
        <w:rPr>
          <w:rFonts w:eastAsiaTheme="minorEastAsia"/>
        </w:rPr>
      </w:pPr>
      <w:r>
        <w:rPr>
          <w:rFonts w:eastAsiaTheme="minorEastAsia"/>
        </w:rPr>
        <w:t xml:space="preserve">For each FRRS-Dn offer from “Quick/Fast” Resource partly modeled as Load Resource </w:t>
      </w:r>
      <m:oMath>
        <m:r>
          <w:rPr>
            <w:rFonts w:ascii="Cambria Math" w:eastAsiaTheme="minorEastAsia" w:hAnsi="Cambria Math"/>
          </w:rPr>
          <m:t>i=1,2,3,…</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fcl</m:t>
            </m:r>
          </m:sub>
        </m:sSub>
      </m:oMath>
      <w:r>
        <w:rPr>
          <w:rFonts w:eastAsiaTheme="minorEastAsia"/>
        </w:rPr>
        <w:t>, the following equation holds true</w:t>
      </w:r>
    </w:p>
    <w:p w:rsidR="00184DCC" w:rsidRPr="00A06176" w:rsidRDefault="00B54FC6" w:rsidP="00184DCC">
      <w:pPr>
        <w:ind w:left="360"/>
        <w:rPr>
          <w:rFonts w:eastAsiaTheme="minorEastAsia"/>
        </w:rPr>
      </w:pPr>
      <m:oMathPara>
        <m:oMath>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FRRSDnOffer</m:t>
              </m:r>
            </m:sup>
          </m:sSubSup>
          <m:r>
            <w:rPr>
              <w:rFonts w:ascii="Cambria Math" w:hAnsi="Cambria Math"/>
            </w:rPr>
            <m:t>= β-</m:t>
          </m:r>
          <m:sSub>
            <m:sSubPr>
              <m:ctrlPr>
                <w:rPr>
                  <w:rFonts w:ascii="Cambria Math" w:hAnsi="Cambria Math"/>
                  <w:i/>
                </w:rPr>
              </m:ctrlPr>
            </m:sSubPr>
            <m:e>
              <m:r>
                <w:rPr>
                  <w:rFonts w:ascii="Cambria Math" w:hAnsi="Cambria Math"/>
                </w:rPr>
                <m:t>ω</m:t>
              </m:r>
            </m:e>
            <m:sub>
              <m:r>
                <w:rPr>
                  <w:rFonts w:ascii="Cambria Math" w:hAnsi="Cambria Math"/>
                </w:rPr>
                <m:t>FRRSDn</m:t>
              </m:r>
            </m:sub>
          </m:sSub>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fcl</m:t>
              </m:r>
            </m:sup>
          </m:sSubSup>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fcl-ASdn</m:t>
              </m:r>
            </m:sup>
          </m:sSubSup>
        </m:oMath>
      </m:oMathPara>
    </w:p>
    <w:p w:rsidR="00184DCC" w:rsidRPr="000D7964" w:rsidRDefault="00184DCC" w:rsidP="00184DCC">
      <w:pPr>
        <w:pStyle w:val="ListParagraph"/>
        <w:numPr>
          <w:ilvl w:val="0"/>
          <w:numId w:val="26"/>
        </w:numPr>
        <w:rPr>
          <w:rFonts w:eastAsiaTheme="minorEastAsia"/>
        </w:rPr>
      </w:pPr>
      <w:r>
        <w:rPr>
          <w:rFonts w:eastAsiaTheme="minorEastAsia"/>
        </w:rPr>
        <w:t xml:space="preserve">For each FFR1 offer from “Quick/Fast” Resource partly modeled as Load Resource </w:t>
      </w:r>
      <m:oMath>
        <m:r>
          <w:rPr>
            <w:rFonts w:ascii="Cambria Math" w:eastAsiaTheme="minorEastAsia" w:hAnsi="Cambria Math"/>
          </w:rPr>
          <m:t>i=1,2,3,…</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fcl</m:t>
            </m:r>
          </m:sub>
        </m:sSub>
      </m:oMath>
      <w:r>
        <w:rPr>
          <w:rFonts w:eastAsiaTheme="minorEastAsia"/>
        </w:rPr>
        <w:t>, the following equation holds true</w:t>
      </w:r>
    </w:p>
    <w:p w:rsidR="00184DCC" w:rsidRPr="00A06176" w:rsidRDefault="00B54FC6" w:rsidP="00184DCC">
      <w:pPr>
        <w:ind w:left="360"/>
        <w:rPr>
          <w:rFonts w:eastAsiaTheme="minorEastAsia"/>
        </w:rPr>
      </w:pPr>
      <m:oMathPara>
        <m:oMath>
          <m:sSubSup>
            <m:sSubSupPr>
              <m:ctrlPr>
                <w:rPr>
                  <w:rFonts w:ascii="Cambria Math" w:hAnsi="Cambria Math"/>
                  <w:i/>
                </w:rPr>
              </m:ctrlPr>
            </m:sSubSupPr>
            <m:e>
              <m:r>
                <w:rPr>
                  <w:rFonts w:ascii="Cambria Math" w:hAnsi="Cambria Math"/>
                </w:rPr>
                <m:t>C</m:t>
              </m:r>
            </m:e>
            <m:sub>
              <m:r>
                <w:rPr>
                  <w:rFonts w:ascii="Cambria Math" w:hAnsi="Cambria Math"/>
                </w:rPr>
                <m:t>i</m:t>
              </m:r>
            </m:sub>
            <m:sup>
              <m:r>
                <w:rPr>
                  <w:rFonts w:ascii="Cambria Math" w:hAnsi="Cambria Math"/>
                </w:rPr>
                <m:t>FFR1Offer</m:t>
              </m:r>
            </m:sup>
          </m:sSubSup>
          <m:r>
            <w:rPr>
              <w:rFonts w:ascii="Cambria Math" w:hAnsi="Cambria Math"/>
            </w:rPr>
            <m:t>= Rϕ-</m:t>
          </m:r>
          <m:sSub>
            <m:sSubPr>
              <m:ctrlPr>
                <w:rPr>
                  <w:rFonts w:ascii="Cambria Math" w:hAnsi="Cambria Math"/>
                  <w:i/>
                </w:rPr>
              </m:ctrlPr>
            </m:sSubPr>
            <m:e>
              <m:r>
                <w:rPr>
                  <w:rFonts w:ascii="Cambria Math" w:hAnsi="Cambria Math"/>
                </w:rPr>
                <m:t>ω</m:t>
              </m:r>
            </m:e>
            <m:sub>
              <m:r>
                <w:rPr>
                  <w:rFonts w:ascii="Cambria Math" w:hAnsi="Cambria Math"/>
                </w:rPr>
                <m:t>FFR</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FFR1</m:t>
              </m:r>
            </m:sub>
          </m:sSub>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fcl</m:t>
              </m:r>
            </m:sup>
          </m:sSubSup>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fcl-ASup</m:t>
              </m:r>
            </m:sup>
          </m:sSubSup>
        </m:oMath>
      </m:oMathPara>
    </w:p>
    <w:p w:rsidR="00411A6B" w:rsidRPr="009F3D92" w:rsidRDefault="00411A6B" w:rsidP="00411A6B">
      <w:pPr>
        <w:rPr>
          <w:rFonts w:eastAsiaTheme="minorEastAsia"/>
        </w:rPr>
      </w:pPr>
    </w:p>
    <w:p w:rsidR="00BB48CD" w:rsidRPr="009F3D92" w:rsidRDefault="00BB48CD" w:rsidP="00BB48CD">
      <w:pPr>
        <w:rPr>
          <w:rFonts w:eastAsiaTheme="minorEastAsia"/>
        </w:rPr>
      </w:pPr>
    </w:p>
    <w:p w:rsidR="00F841B7" w:rsidRDefault="00F841B7">
      <w:pPr>
        <w:rPr>
          <w:rFonts w:eastAsiaTheme="minorEastAsia"/>
        </w:rPr>
      </w:pPr>
      <w:r>
        <w:rPr>
          <w:rFonts w:eastAsiaTheme="minorEastAsia"/>
        </w:rPr>
        <w:br w:type="page"/>
      </w:r>
    </w:p>
    <w:p w:rsidR="00263997" w:rsidRDefault="00F841B7">
      <w:pPr>
        <w:rPr>
          <w:rFonts w:eastAsiaTheme="minorEastAsia"/>
          <w:b/>
          <w:u w:val="single"/>
        </w:rPr>
      </w:pPr>
      <w:r w:rsidRPr="00B150E5">
        <w:rPr>
          <w:rFonts w:eastAsiaTheme="minorEastAsia"/>
          <w:b/>
          <w:u w:val="single"/>
        </w:rPr>
        <w:lastRenderedPageBreak/>
        <w:t>MCPC for proposed Future Ancillary Service</w:t>
      </w:r>
    </w:p>
    <w:p w:rsidR="00A80427" w:rsidRDefault="00A80427" w:rsidP="00A80427">
      <w:r>
        <w:t>MCPC for a given AS is computed after the DAM optimization is complete. MCPCs are a linear combination of Shadow Prices of constraints. In the current Nodal Market, the MCPCs are setup to be the Shadow Price of a single constraint (procurement constraint of the respective AS).</w:t>
      </w:r>
    </w:p>
    <w:p w:rsidR="00337884" w:rsidRDefault="00337884" w:rsidP="00337884">
      <w:pPr>
        <w:pStyle w:val="ListParagraph"/>
        <w:numPr>
          <w:ilvl w:val="0"/>
          <w:numId w:val="28"/>
        </w:numPr>
        <w:ind w:left="720"/>
      </w:pPr>
      <w:r>
        <w:t>In the current ERCOT market, all demand (load) is bought at the Load Zone (except for Wholesale Load). Load Resources cannot submit Resource Specific (locational) demand bids (bid to buy energy). Load Resources can only submit Resource specific Offers to sell Ancillary Services.</w:t>
      </w:r>
    </w:p>
    <w:p w:rsidR="00337884" w:rsidRDefault="00337884" w:rsidP="00337884">
      <w:pPr>
        <w:pStyle w:val="ListParagraph"/>
        <w:numPr>
          <w:ilvl w:val="0"/>
          <w:numId w:val="28"/>
        </w:numPr>
        <w:ind w:left="720"/>
      </w:pPr>
      <w:r>
        <w:t>Hence, the Load Resource Limit Constraints do not have an energy consumed portion between their lower and upper limits.</w:t>
      </w:r>
    </w:p>
    <w:p w:rsidR="00337884" w:rsidRDefault="00337884" w:rsidP="00337884">
      <w:pPr>
        <w:pStyle w:val="ListParagraph"/>
        <w:numPr>
          <w:ilvl w:val="0"/>
          <w:numId w:val="28"/>
        </w:numPr>
        <w:ind w:left="720"/>
      </w:pPr>
      <w:r>
        <w:t>Generation Resources, however, can submit Resource specific Offers to sell energy and Ancillary Services.</w:t>
      </w:r>
    </w:p>
    <w:p w:rsidR="00337884" w:rsidRDefault="00337884" w:rsidP="00337884">
      <w:pPr>
        <w:pStyle w:val="ListParagraph"/>
        <w:numPr>
          <w:ilvl w:val="0"/>
          <w:numId w:val="28"/>
        </w:numPr>
        <w:ind w:left="720"/>
      </w:pPr>
      <w:r>
        <w:t>Due to the above two features of our market design, in the DAM optimization:</w:t>
      </w:r>
    </w:p>
    <w:p w:rsidR="00337884" w:rsidRDefault="00337884" w:rsidP="00337884">
      <w:pPr>
        <w:pStyle w:val="ListParagraph"/>
        <w:numPr>
          <w:ilvl w:val="1"/>
          <w:numId w:val="28"/>
        </w:numPr>
        <w:ind w:left="1440"/>
      </w:pPr>
      <w:r>
        <w:t>For Generation Resources, the energy and AS co-optimization process allocates the offered MW capacity (constrained between LSL and HSL) between energy and Ancillary Services taking into account opportunity costs for energy and Ancillary Services. i.e. the prices (LMP-energy and MCPC-AS) incorporate opportunity costs</w:t>
      </w:r>
    </w:p>
    <w:p w:rsidR="00337884" w:rsidRDefault="00337884" w:rsidP="00337884">
      <w:pPr>
        <w:pStyle w:val="ListParagraph"/>
        <w:numPr>
          <w:ilvl w:val="1"/>
          <w:numId w:val="28"/>
        </w:numPr>
        <w:ind w:left="1440"/>
      </w:pPr>
      <w:r>
        <w:t>For Load Resources, as there is no energy component (demand), the energy and AS co-optimization process only allocates the offered MW capacity considering only AS offer(s)</w:t>
      </w:r>
    </w:p>
    <w:p w:rsidR="00337884" w:rsidRDefault="00337884" w:rsidP="00337884">
      <w:pPr>
        <w:pStyle w:val="ListParagraph"/>
        <w:numPr>
          <w:ilvl w:val="0"/>
          <w:numId w:val="28"/>
        </w:numPr>
        <w:ind w:left="720"/>
      </w:pPr>
      <w:r>
        <w:t>If AS offers from Load Resources were cleared against the AS requirement from Load Resources, as there is no consideration of energy, then the corresponding AS MCPC will be determined solely by the marginal AS Offer from Load Resources – there is no opportunity cost for energy incorporated.</w:t>
      </w:r>
    </w:p>
    <w:p w:rsidR="00EC6A9C" w:rsidRDefault="00EC6A9C" w:rsidP="00EC6A9C"/>
    <w:p w:rsidR="00EC6A9C" w:rsidRDefault="00EC6A9C" w:rsidP="00EC6A9C">
      <w:r>
        <w:t xml:space="preserve">In the current ERCOT Nodal Market, </w:t>
      </w:r>
    </w:p>
    <w:p w:rsidR="00EC6A9C" w:rsidRDefault="00EC6A9C" w:rsidP="00EC6A9C">
      <w:pPr>
        <w:pStyle w:val="ListParagraph"/>
        <w:numPr>
          <w:ilvl w:val="0"/>
          <w:numId w:val="29"/>
        </w:numPr>
      </w:pPr>
      <w:r>
        <w:t xml:space="preserve">Load Resources are allowed to offer into any and all AS products. </w:t>
      </w:r>
    </w:p>
    <w:p w:rsidR="00EC6A9C" w:rsidRDefault="00EC6A9C" w:rsidP="00EC6A9C">
      <w:pPr>
        <w:pStyle w:val="ListParagraph"/>
        <w:numPr>
          <w:ilvl w:val="0"/>
          <w:numId w:val="29"/>
        </w:numPr>
      </w:pPr>
      <w:r>
        <w:t>AS Offers from Load Resources are cleared together with AS Offers from Generation Resources and thus,</w:t>
      </w:r>
    </w:p>
    <w:p w:rsidR="00EC6A9C" w:rsidRDefault="00EC6A9C" w:rsidP="00EC6A9C">
      <w:pPr>
        <w:pStyle w:val="ListParagraph"/>
        <w:numPr>
          <w:ilvl w:val="0"/>
          <w:numId w:val="29"/>
        </w:numPr>
      </w:pPr>
      <w:r>
        <w:t>The resultant MCPC reflects any opportunity costs for energy and other Ancillary Services.</w:t>
      </w:r>
      <w:r w:rsidR="007453C4" w:rsidRPr="00A80427">
        <w:rPr>
          <w:b/>
        </w:rPr>
        <w:t xml:space="preserve"> This decision was there even in the Zonal Market for RRS and seems to reflect a policy decision</w:t>
      </w:r>
      <w:r w:rsidR="00A80427" w:rsidRPr="00A80427">
        <w:rPr>
          <w:b/>
        </w:rPr>
        <w:t xml:space="preserve"> made by the stakeholders.</w:t>
      </w:r>
    </w:p>
    <w:p w:rsidR="00EC6A9C" w:rsidRDefault="00EC6A9C" w:rsidP="00EC6A9C">
      <w:pPr>
        <w:pStyle w:val="ListParagraph"/>
        <w:numPr>
          <w:ilvl w:val="0"/>
          <w:numId w:val="29"/>
        </w:numPr>
      </w:pPr>
      <w:r>
        <w:t>The equivalency ratio between MW offered for AS from Load Resources and MW offered for the same AS from Generation Resources is one (R</w:t>
      </w:r>
      <w:r w:rsidRPr="00EC6A9C">
        <w:rPr>
          <w:vertAlign w:val="subscript"/>
        </w:rPr>
        <w:t>AS</w:t>
      </w:r>
      <w:r>
        <w:t xml:space="preserve"> = 1).</w:t>
      </w:r>
    </w:p>
    <w:p w:rsidR="00337884" w:rsidRDefault="00EC6A9C" w:rsidP="00337884">
      <w:r>
        <w:t xml:space="preserve">For the proposed future Ancillary Service product set, the same </w:t>
      </w:r>
      <w:r w:rsidR="00A80427">
        <w:t>concepts (policy decisions</w:t>
      </w:r>
      <w:r w:rsidR="007453C4">
        <w:t>)</w:t>
      </w:r>
      <w:r>
        <w:t xml:space="preserve"> have been carried forth</w:t>
      </w:r>
      <w:r w:rsidR="00D83A91">
        <w:t xml:space="preserve"> based on discussion at the FAST meetings</w:t>
      </w:r>
      <w:r>
        <w:t xml:space="preserve">, </w:t>
      </w:r>
    </w:p>
    <w:p w:rsidR="00EC6A9C" w:rsidRDefault="007453C4" w:rsidP="00EC6A9C">
      <w:pPr>
        <w:pStyle w:val="ListParagraph"/>
        <w:numPr>
          <w:ilvl w:val="0"/>
          <w:numId w:val="30"/>
        </w:numPr>
      </w:pPr>
      <w:r>
        <w:t>PFR and FFR procurement is governed primarily by the constraint that incorporates the equivalency ratio R between PFR and FFR</w:t>
      </w:r>
    </w:p>
    <w:p w:rsidR="007453C4" w:rsidRDefault="007453C4" w:rsidP="007453C4">
      <w:pPr>
        <w:pStyle w:val="ListParagraph"/>
        <w:numPr>
          <w:ilvl w:val="1"/>
          <w:numId w:val="30"/>
        </w:numPr>
      </w:pPr>
      <w:r>
        <w:lastRenderedPageBreak/>
        <w:t>This is similar to the way RRS is currently cleared if we consider R=1</w:t>
      </w:r>
    </w:p>
    <w:p w:rsidR="007453C4" w:rsidRDefault="007453C4" w:rsidP="007453C4">
      <w:pPr>
        <w:pStyle w:val="ListParagraph"/>
        <w:numPr>
          <w:ilvl w:val="1"/>
          <w:numId w:val="30"/>
        </w:numPr>
      </w:pPr>
      <w:r>
        <w:t>Due to the equivalency ratio R, the MCPC</w:t>
      </w:r>
      <w:r w:rsidRPr="007453C4">
        <w:rPr>
          <w:vertAlign w:val="subscript"/>
        </w:rPr>
        <w:t>RRS-LR</w:t>
      </w:r>
      <w:r>
        <w:t xml:space="preserve"> for FFFR must reflect this ratio. Note: if in the current RRS, if there was a decision to incorporate the ratio R (which comes from reliability studies), then the MCPC for RRS from Load Resources must be R*MCPC</w:t>
      </w:r>
      <w:r w:rsidRPr="007453C4">
        <w:rPr>
          <w:vertAlign w:val="subscript"/>
        </w:rPr>
        <w:t>RRS-Gen</w:t>
      </w:r>
    </w:p>
    <w:p w:rsidR="007453C4" w:rsidRDefault="007453C4" w:rsidP="007453C4">
      <w:pPr>
        <w:pStyle w:val="ListParagraph"/>
        <w:numPr>
          <w:ilvl w:val="0"/>
          <w:numId w:val="30"/>
        </w:numPr>
      </w:pPr>
      <w:r>
        <w:t>Similarly for CR (CR1&amp;CR2) and SR (SR1&amp;SR2), the CR and SR Offers from Generation Resource and Load Resource are cleared together to meet the total CR and SR requirement respectively. This is done to allow for substitution between the AS offers from Generation and Load Resources.</w:t>
      </w:r>
    </w:p>
    <w:p w:rsidR="00337884" w:rsidRPr="00337884" w:rsidRDefault="00337884">
      <w:pPr>
        <w:rPr>
          <w:rFonts w:eastAsiaTheme="minorEastAsia"/>
        </w:rPr>
      </w:pPr>
    </w:p>
    <w:tbl>
      <w:tblPr>
        <w:tblStyle w:val="TableGrid"/>
        <w:tblW w:w="0" w:type="auto"/>
        <w:tblLook w:val="04A0" w:firstRow="1" w:lastRow="0" w:firstColumn="1" w:lastColumn="0" w:noHBand="0" w:noVBand="1"/>
      </w:tblPr>
      <w:tblGrid>
        <w:gridCol w:w="1207"/>
        <w:gridCol w:w="3750"/>
        <w:gridCol w:w="4619"/>
      </w:tblGrid>
      <w:tr w:rsidR="00263997" w:rsidTr="00263997">
        <w:tc>
          <w:tcPr>
            <w:tcW w:w="1470" w:type="dxa"/>
            <w:tcBorders>
              <w:top w:val="single" w:sz="4" w:space="0" w:color="auto"/>
              <w:left w:val="single" w:sz="4" w:space="0" w:color="auto"/>
              <w:bottom w:val="single" w:sz="4" w:space="0" w:color="auto"/>
              <w:right w:val="single" w:sz="4" w:space="0" w:color="auto"/>
            </w:tcBorders>
            <w:hideMark/>
          </w:tcPr>
          <w:p w:rsidR="00263997" w:rsidRDefault="00263997">
            <w:r>
              <w:t>AS Product</w:t>
            </w:r>
          </w:p>
        </w:tc>
        <w:tc>
          <w:tcPr>
            <w:tcW w:w="5658" w:type="dxa"/>
            <w:tcBorders>
              <w:top w:val="single" w:sz="4" w:space="0" w:color="auto"/>
              <w:left w:val="single" w:sz="4" w:space="0" w:color="auto"/>
              <w:bottom w:val="single" w:sz="4" w:space="0" w:color="auto"/>
              <w:right w:val="single" w:sz="4" w:space="0" w:color="auto"/>
            </w:tcBorders>
            <w:hideMark/>
          </w:tcPr>
          <w:p w:rsidR="00263997" w:rsidRDefault="00263997">
            <w:r>
              <w:t>MCPC</w:t>
            </w:r>
          </w:p>
        </w:tc>
        <w:tc>
          <w:tcPr>
            <w:tcW w:w="7344" w:type="dxa"/>
            <w:tcBorders>
              <w:top w:val="single" w:sz="4" w:space="0" w:color="auto"/>
              <w:left w:val="single" w:sz="4" w:space="0" w:color="auto"/>
              <w:bottom w:val="single" w:sz="4" w:space="0" w:color="auto"/>
              <w:right w:val="single" w:sz="4" w:space="0" w:color="auto"/>
            </w:tcBorders>
            <w:hideMark/>
          </w:tcPr>
          <w:p w:rsidR="00263997" w:rsidRDefault="00263997">
            <w:r>
              <w:t>Comments</w:t>
            </w:r>
          </w:p>
        </w:tc>
      </w:tr>
      <w:tr w:rsidR="00263997" w:rsidTr="00263997">
        <w:tc>
          <w:tcPr>
            <w:tcW w:w="1470" w:type="dxa"/>
            <w:tcBorders>
              <w:top w:val="single" w:sz="4" w:space="0" w:color="auto"/>
              <w:left w:val="single" w:sz="4" w:space="0" w:color="auto"/>
              <w:bottom w:val="single" w:sz="4" w:space="0" w:color="auto"/>
              <w:right w:val="single" w:sz="4" w:space="0" w:color="auto"/>
            </w:tcBorders>
            <w:hideMark/>
          </w:tcPr>
          <w:p w:rsidR="00263997" w:rsidRDefault="00263997">
            <w:r>
              <w:t>PFR</w:t>
            </w:r>
          </w:p>
        </w:tc>
        <w:tc>
          <w:tcPr>
            <w:tcW w:w="5658" w:type="dxa"/>
            <w:tcBorders>
              <w:top w:val="single" w:sz="4" w:space="0" w:color="auto"/>
              <w:left w:val="single" w:sz="4" w:space="0" w:color="auto"/>
              <w:bottom w:val="single" w:sz="4" w:space="0" w:color="auto"/>
              <w:right w:val="single" w:sz="4" w:space="0" w:color="auto"/>
            </w:tcBorders>
            <w:hideMark/>
          </w:tcPr>
          <w:p w:rsidR="00263997" w:rsidRDefault="00214224">
            <m:oMathPara>
              <m:oMath>
                <m:r>
                  <w:rPr>
                    <w:rFonts w:ascii="Cambria Math" w:hAnsi="Cambria Math"/>
                  </w:rPr>
                  <m:t>ϕ</m:t>
                </m:r>
              </m:oMath>
            </m:oMathPara>
          </w:p>
        </w:tc>
        <w:tc>
          <w:tcPr>
            <w:tcW w:w="7344" w:type="dxa"/>
            <w:tcBorders>
              <w:top w:val="single" w:sz="4" w:space="0" w:color="auto"/>
              <w:left w:val="single" w:sz="4" w:space="0" w:color="auto"/>
              <w:bottom w:val="single" w:sz="4" w:space="0" w:color="auto"/>
              <w:right w:val="single" w:sz="4" w:space="0" w:color="auto"/>
            </w:tcBorders>
          </w:tcPr>
          <w:p w:rsidR="00214224" w:rsidRDefault="00214224">
            <w:r>
              <w:t>Shadow Price of the PFR+FFR1+FFR2 procurement constraint</w:t>
            </w:r>
          </w:p>
        </w:tc>
      </w:tr>
      <w:tr w:rsidR="00263997" w:rsidTr="00263997">
        <w:trPr>
          <w:trHeight w:val="547"/>
        </w:trPr>
        <w:tc>
          <w:tcPr>
            <w:tcW w:w="1470" w:type="dxa"/>
            <w:tcBorders>
              <w:top w:val="single" w:sz="4" w:space="0" w:color="auto"/>
              <w:left w:val="single" w:sz="4" w:space="0" w:color="auto"/>
              <w:bottom w:val="single" w:sz="4" w:space="0" w:color="auto"/>
              <w:right w:val="single" w:sz="4" w:space="0" w:color="auto"/>
            </w:tcBorders>
            <w:hideMark/>
          </w:tcPr>
          <w:p w:rsidR="00263997" w:rsidRDefault="00263997">
            <w:r>
              <w:t>FFR1</w:t>
            </w:r>
          </w:p>
        </w:tc>
        <w:tc>
          <w:tcPr>
            <w:tcW w:w="5658" w:type="dxa"/>
            <w:tcBorders>
              <w:top w:val="single" w:sz="4" w:space="0" w:color="auto"/>
              <w:left w:val="single" w:sz="4" w:space="0" w:color="auto"/>
              <w:bottom w:val="single" w:sz="4" w:space="0" w:color="auto"/>
              <w:right w:val="single" w:sz="4" w:space="0" w:color="auto"/>
            </w:tcBorders>
            <w:hideMark/>
          </w:tcPr>
          <w:p w:rsidR="00263997" w:rsidRDefault="00214224" w:rsidP="00214224">
            <m:oMath>
              <m:r>
                <w:rPr>
                  <w:rFonts w:ascii="Cambria Math" w:hAnsi="Cambria Math"/>
                </w:rPr>
                <m:t xml:space="preserve">Minimum </m:t>
              </m:r>
              <m:d>
                <m:dPr>
                  <m:ctrlPr>
                    <w:rPr>
                      <w:rFonts w:ascii="Cambria Math" w:hAnsi="Cambria Math"/>
                      <w:i/>
                    </w:rPr>
                  </m:ctrlPr>
                </m:dPr>
                <m:e>
                  <m:r>
                    <w:rPr>
                      <w:rFonts w:ascii="Cambria Math" w:hAnsi="Cambria Math"/>
                    </w:rPr>
                    <m:t>R×ϕ,VOLL</m:t>
                  </m:r>
                </m:e>
              </m:d>
            </m:oMath>
            <w:r w:rsidR="00263997">
              <w:t xml:space="preserve"> </w:t>
            </w:r>
          </w:p>
        </w:tc>
        <w:tc>
          <w:tcPr>
            <w:tcW w:w="7344" w:type="dxa"/>
            <w:tcBorders>
              <w:top w:val="single" w:sz="4" w:space="0" w:color="auto"/>
              <w:left w:val="single" w:sz="4" w:space="0" w:color="auto"/>
              <w:bottom w:val="single" w:sz="4" w:space="0" w:color="auto"/>
              <w:right w:val="single" w:sz="4" w:space="0" w:color="auto"/>
            </w:tcBorders>
            <w:hideMark/>
          </w:tcPr>
          <w:p w:rsidR="00263997" w:rsidRDefault="00214224">
            <w:r>
              <w:t>R (equivalencing ratio of PFR to FFR) multiplied by the Shadow price of the PFR_FFR1+FFR2 procurement constraint. This FFR2 MCPC is capped at VOLL</w:t>
            </w:r>
          </w:p>
        </w:tc>
      </w:tr>
      <w:tr w:rsidR="00263997" w:rsidTr="00263997">
        <w:trPr>
          <w:trHeight w:val="56"/>
        </w:trPr>
        <w:tc>
          <w:tcPr>
            <w:tcW w:w="1470" w:type="dxa"/>
            <w:tcBorders>
              <w:top w:val="single" w:sz="4" w:space="0" w:color="auto"/>
              <w:left w:val="single" w:sz="4" w:space="0" w:color="auto"/>
              <w:bottom w:val="single" w:sz="4" w:space="0" w:color="auto"/>
              <w:right w:val="single" w:sz="4" w:space="0" w:color="auto"/>
            </w:tcBorders>
            <w:hideMark/>
          </w:tcPr>
          <w:p w:rsidR="00263997" w:rsidRDefault="00263997">
            <w:r>
              <w:t>FFR2</w:t>
            </w:r>
          </w:p>
        </w:tc>
        <w:tc>
          <w:tcPr>
            <w:tcW w:w="5658" w:type="dxa"/>
            <w:tcBorders>
              <w:top w:val="single" w:sz="4" w:space="0" w:color="auto"/>
              <w:left w:val="single" w:sz="4" w:space="0" w:color="auto"/>
              <w:bottom w:val="single" w:sz="4" w:space="0" w:color="auto"/>
              <w:right w:val="single" w:sz="4" w:space="0" w:color="auto"/>
            </w:tcBorders>
            <w:hideMark/>
          </w:tcPr>
          <w:p w:rsidR="00263997" w:rsidRDefault="00214224">
            <m:oMathPara>
              <m:oMath>
                <m:r>
                  <w:rPr>
                    <w:rFonts w:ascii="Cambria Math" w:hAnsi="Cambria Math"/>
                  </w:rPr>
                  <m:t xml:space="preserve">Minimum </m:t>
                </m:r>
                <m:d>
                  <m:dPr>
                    <m:ctrlPr>
                      <w:rPr>
                        <w:rFonts w:ascii="Cambria Math" w:hAnsi="Cambria Math"/>
                        <w:i/>
                      </w:rPr>
                    </m:ctrlPr>
                  </m:dPr>
                  <m:e>
                    <m:r>
                      <w:rPr>
                        <w:rFonts w:ascii="Cambria Math" w:hAnsi="Cambria Math"/>
                      </w:rPr>
                      <m:t>R×ϕ,VOLL</m:t>
                    </m:r>
                  </m:e>
                </m:d>
              </m:oMath>
            </m:oMathPara>
          </w:p>
        </w:tc>
        <w:tc>
          <w:tcPr>
            <w:tcW w:w="7344" w:type="dxa"/>
            <w:tcBorders>
              <w:top w:val="single" w:sz="4" w:space="0" w:color="auto"/>
              <w:left w:val="single" w:sz="4" w:space="0" w:color="auto"/>
              <w:bottom w:val="single" w:sz="4" w:space="0" w:color="auto"/>
              <w:right w:val="single" w:sz="4" w:space="0" w:color="auto"/>
            </w:tcBorders>
            <w:hideMark/>
          </w:tcPr>
          <w:p w:rsidR="00263997" w:rsidRDefault="00214224">
            <w:r>
              <w:t>R (equivalencing ratio of PFR to FFR) multiplied by the Shadow price of the PFR+FFR1+FFR2 procurement constraint. This FFR1 MCPC is capped at VOLL</w:t>
            </w:r>
          </w:p>
        </w:tc>
      </w:tr>
      <w:tr w:rsidR="00263997" w:rsidTr="00263997">
        <w:tc>
          <w:tcPr>
            <w:tcW w:w="1470" w:type="dxa"/>
            <w:tcBorders>
              <w:top w:val="single" w:sz="4" w:space="0" w:color="auto"/>
              <w:left w:val="single" w:sz="4" w:space="0" w:color="auto"/>
              <w:bottom w:val="single" w:sz="4" w:space="0" w:color="auto"/>
              <w:right w:val="single" w:sz="4" w:space="0" w:color="auto"/>
            </w:tcBorders>
            <w:hideMark/>
          </w:tcPr>
          <w:p w:rsidR="00263997" w:rsidRDefault="00263997">
            <w:r>
              <w:t>CR1</w:t>
            </w:r>
          </w:p>
        </w:tc>
        <w:tc>
          <w:tcPr>
            <w:tcW w:w="5658" w:type="dxa"/>
            <w:tcBorders>
              <w:top w:val="single" w:sz="4" w:space="0" w:color="auto"/>
              <w:left w:val="single" w:sz="4" w:space="0" w:color="auto"/>
              <w:bottom w:val="single" w:sz="4" w:space="0" w:color="auto"/>
              <w:right w:val="single" w:sz="4" w:space="0" w:color="auto"/>
            </w:tcBorders>
            <w:hideMark/>
          </w:tcPr>
          <w:p w:rsidR="00263997" w:rsidRDefault="00214224">
            <m:oMathPara>
              <m:oMath>
                <m:r>
                  <w:rPr>
                    <w:rFonts w:ascii="Cambria Math" w:hAnsi="Cambria Math"/>
                  </w:rPr>
                  <m:t>γ+</m:t>
                </m:r>
                <m:sSub>
                  <m:sSubPr>
                    <m:ctrlPr>
                      <w:rPr>
                        <w:rFonts w:ascii="Cambria Math" w:hAnsi="Cambria Math"/>
                        <w:i/>
                      </w:rPr>
                    </m:ctrlPr>
                  </m:sSubPr>
                  <m:e>
                    <m:r>
                      <w:rPr>
                        <w:rFonts w:ascii="Cambria Math" w:hAnsi="Cambria Math"/>
                      </w:rPr>
                      <m:t>ω</m:t>
                    </m:r>
                  </m:e>
                  <m:sub>
                    <m:r>
                      <w:rPr>
                        <w:rFonts w:ascii="Cambria Math" w:hAnsi="Cambria Math"/>
                      </w:rPr>
                      <m:t>CR1</m:t>
                    </m:r>
                  </m:sub>
                </m:sSub>
              </m:oMath>
            </m:oMathPara>
          </w:p>
        </w:tc>
        <w:tc>
          <w:tcPr>
            <w:tcW w:w="7344" w:type="dxa"/>
            <w:tcBorders>
              <w:top w:val="single" w:sz="4" w:space="0" w:color="auto"/>
              <w:left w:val="single" w:sz="4" w:space="0" w:color="auto"/>
              <w:bottom w:val="single" w:sz="4" w:space="0" w:color="auto"/>
              <w:right w:val="single" w:sz="4" w:space="0" w:color="auto"/>
            </w:tcBorders>
          </w:tcPr>
          <w:p w:rsidR="00263997" w:rsidRDefault="00214224">
            <w:r>
              <w:t xml:space="preserve">Sum of the Shadow Prices of the CR (CR1+CR2) procurement constraint </w:t>
            </w:r>
            <w:r w:rsidR="00195C90">
              <w:t>(</w:t>
            </w:r>
            <m:oMath>
              <m:r>
                <w:rPr>
                  <w:rFonts w:ascii="Cambria Math" w:hAnsi="Cambria Math"/>
                </w:rPr>
                <m:t>γ</m:t>
              </m:r>
            </m:oMath>
            <w:r w:rsidR="00195C90">
              <w:t>)</w:t>
            </w:r>
            <w:r>
              <w:t>and the CR1 minimum procurement constraint</w:t>
            </w:r>
            <w:r w:rsidR="00195C90">
              <w:t xml:space="preserve"> (</w:t>
            </w:r>
            <m:oMath>
              <m:sSub>
                <m:sSubPr>
                  <m:ctrlPr>
                    <w:rPr>
                      <w:rFonts w:ascii="Cambria Math" w:hAnsi="Cambria Math"/>
                      <w:i/>
                    </w:rPr>
                  </m:ctrlPr>
                </m:sSubPr>
                <m:e>
                  <m:r>
                    <w:rPr>
                      <w:rFonts w:ascii="Cambria Math" w:hAnsi="Cambria Math"/>
                    </w:rPr>
                    <m:t>ω</m:t>
                  </m:r>
                </m:e>
                <m:sub>
                  <m:r>
                    <w:rPr>
                      <w:rFonts w:ascii="Cambria Math" w:hAnsi="Cambria Math"/>
                    </w:rPr>
                    <m:t>CR1</m:t>
                  </m:r>
                </m:sub>
              </m:sSub>
            </m:oMath>
            <w:r w:rsidR="00195C90">
              <w:t>)</w:t>
            </w:r>
          </w:p>
        </w:tc>
      </w:tr>
      <w:tr w:rsidR="00263997" w:rsidTr="00263997">
        <w:trPr>
          <w:trHeight w:val="113"/>
        </w:trPr>
        <w:tc>
          <w:tcPr>
            <w:tcW w:w="1470" w:type="dxa"/>
            <w:tcBorders>
              <w:top w:val="single" w:sz="4" w:space="0" w:color="auto"/>
              <w:left w:val="single" w:sz="4" w:space="0" w:color="auto"/>
              <w:bottom w:val="single" w:sz="4" w:space="0" w:color="auto"/>
              <w:right w:val="single" w:sz="4" w:space="0" w:color="auto"/>
            </w:tcBorders>
            <w:hideMark/>
          </w:tcPr>
          <w:p w:rsidR="00263997" w:rsidRDefault="00263997">
            <w:r>
              <w:t>CR2</w:t>
            </w:r>
          </w:p>
        </w:tc>
        <w:tc>
          <w:tcPr>
            <w:tcW w:w="5658" w:type="dxa"/>
            <w:tcBorders>
              <w:top w:val="single" w:sz="4" w:space="0" w:color="auto"/>
              <w:left w:val="single" w:sz="4" w:space="0" w:color="auto"/>
              <w:bottom w:val="single" w:sz="4" w:space="0" w:color="auto"/>
              <w:right w:val="single" w:sz="4" w:space="0" w:color="auto"/>
            </w:tcBorders>
            <w:hideMark/>
          </w:tcPr>
          <w:p w:rsidR="00263997" w:rsidRDefault="00214224">
            <m:oMathPara>
              <m:oMath>
                <m:r>
                  <w:rPr>
                    <w:rFonts w:ascii="Cambria Math" w:hAnsi="Cambria Math"/>
                  </w:rPr>
                  <m:t>γ+</m:t>
                </m:r>
                <m:sSub>
                  <m:sSubPr>
                    <m:ctrlPr>
                      <w:rPr>
                        <w:rFonts w:ascii="Cambria Math" w:hAnsi="Cambria Math"/>
                        <w:i/>
                      </w:rPr>
                    </m:ctrlPr>
                  </m:sSubPr>
                  <m:e>
                    <m:r>
                      <w:rPr>
                        <w:rFonts w:ascii="Cambria Math" w:hAnsi="Cambria Math"/>
                      </w:rPr>
                      <m:t>ω</m:t>
                    </m:r>
                  </m:e>
                  <m:sub>
                    <m:r>
                      <w:rPr>
                        <w:rFonts w:ascii="Cambria Math" w:hAnsi="Cambria Math"/>
                      </w:rPr>
                      <m:t>CR1</m:t>
                    </m:r>
                  </m:sub>
                </m:sSub>
              </m:oMath>
            </m:oMathPara>
          </w:p>
        </w:tc>
        <w:tc>
          <w:tcPr>
            <w:tcW w:w="7344" w:type="dxa"/>
            <w:tcBorders>
              <w:top w:val="single" w:sz="4" w:space="0" w:color="auto"/>
              <w:left w:val="single" w:sz="4" w:space="0" w:color="auto"/>
              <w:bottom w:val="single" w:sz="4" w:space="0" w:color="auto"/>
              <w:right w:val="single" w:sz="4" w:space="0" w:color="auto"/>
            </w:tcBorders>
            <w:hideMark/>
          </w:tcPr>
          <w:p w:rsidR="00263997" w:rsidRDefault="00263997" w:rsidP="00195C90">
            <w:r>
              <w:t>CR2 is valued the same as CR1</w:t>
            </w:r>
            <w:r w:rsidR="00195C90">
              <w:t xml:space="preserve">. The Shadow Price </w:t>
            </w:r>
            <m:oMath>
              <m:sSub>
                <m:sSubPr>
                  <m:ctrlPr>
                    <w:rPr>
                      <w:rFonts w:ascii="Cambria Math" w:hAnsi="Cambria Math"/>
                      <w:i/>
                    </w:rPr>
                  </m:ctrlPr>
                </m:sSubPr>
                <m:e>
                  <m:r>
                    <w:rPr>
                      <w:rFonts w:ascii="Cambria Math" w:hAnsi="Cambria Math"/>
                    </w:rPr>
                    <m:t>ω</m:t>
                  </m:r>
                </m:e>
                <m:sub>
                  <m:r>
                    <w:rPr>
                      <w:rFonts w:ascii="Cambria Math" w:hAnsi="Cambria Math"/>
                    </w:rPr>
                    <m:t>CR1</m:t>
                  </m:r>
                </m:sub>
              </m:sSub>
            </m:oMath>
            <w:r w:rsidR="00195C90">
              <w:rPr>
                <w:rFonts w:eastAsiaTheme="minorEastAsia"/>
              </w:rPr>
              <w:t xml:space="preserve"> if non- zero</w:t>
            </w:r>
            <w:r w:rsidR="00195C90">
              <w:t xml:space="preserve"> encapsulates any opportunity cost for energy and other Ancillary Service.</w:t>
            </w:r>
          </w:p>
        </w:tc>
      </w:tr>
      <w:tr w:rsidR="00263997" w:rsidTr="00263997">
        <w:tc>
          <w:tcPr>
            <w:tcW w:w="1470" w:type="dxa"/>
            <w:tcBorders>
              <w:top w:val="single" w:sz="4" w:space="0" w:color="auto"/>
              <w:left w:val="single" w:sz="4" w:space="0" w:color="auto"/>
              <w:bottom w:val="single" w:sz="4" w:space="0" w:color="auto"/>
              <w:right w:val="single" w:sz="4" w:space="0" w:color="auto"/>
            </w:tcBorders>
            <w:hideMark/>
          </w:tcPr>
          <w:p w:rsidR="00263997" w:rsidRDefault="00263997">
            <w:r>
              <w:t>SR1</w:t>
            </w:r>
          </w:p>
        </w:tc>
        <w:tc>
          <w:tcPr>
            <w:tcW w:w="5658" w:type="dxa"/>
            <w:tcBorders>
              <w:top w:val="single" w:sz="4" w:space="0" w:color="auto"/>
              <w:left w:val="single" w:sz="4" w:space="0" w:color="auto"/>
              <w:bottom w:val="single" w:sz="4" w:space="0" w:color="auto"/>
              <w:right w:val="single" w:sz="4" w:space="0" w:color="auto"/>
            </w:tcBorders>
            <w:hideMark/>
          </w:tcPr>
          <w:p w:rsidR="00263997" w:rsidRDefault="00214224">
            <m:oMathPara>
              <m:oMath>
                <m:r>
                  <w:rPr>
                    <w:rFonts w:ascii="Cambria Math" w:hAnsi="Cambria Math"/>
                  </w:rPr>
                  <m:t>δ+</m:t>
                </m:r>
                <m:sSub>
                  <m:sSubPr>
                    <m:ctrlPr>
                      <w:rPr>
                        <w:rFonts w:ascii="Cambria Math" w:hAnsi="Cambria Math"/>
                        <w:i/>
                      </w:rPr>
                    </m:ctrlPr>
                  </m:sSubPr>
                  <m:e>
                    <m:r>
                      <w:rPr>
                        <w:rFonts w:ascii="Cambria Math" w:hAnsi="Cambria Math"/>
                      </w:rPr>
                      <m:t>ω</m:t>
                    </m:r>
                  </m:e>
                  <m:sub>
                    <m:r>
                      <w:rPr>
                        <w:rFonts w:ascii="Cambria Math" w:hAnsi="Cambria Math"/>
                      </w:rPr>
                      <m:t>SR1</m:t>
                    </m:r>
                  </m:sub>
                </m:sSub>
              </m:oMath>
            </m:oMathPara>
          </w:p>
        </w:tc>
        <w:tc>
          <w:tcPr>
            <w:tcW w:w="7344" w:type="dxa"/>
            <w:tcBorders>
              <w:top w:val="single" w:sz="4" w:space="0" w:color="auto"/>
              <w:left w:val="single" w:sz="4" w:space="0" w:color="auto"/>
              <w:bottom w:val="single" w:sz="4" w:space="0" w:color="auto"/>
              <w:right w:val="single" w:sz="4" w:space="0" w:color="auto"/>
            </w:tcBorders>
          </w:tcPr>
          <w:p w:rsidR="00263997" w:rsidRDefault="00214224">
            <w:r>
              <w:t>Sum of the Shadow Prices of the SR (SR1+SR2) procurement constraint</w:t>
            </w:r>
            <w:r w:rsidR="00195C90">
              <w:t xml:space="preserve"> (</w:t>
            </w:r>
            <m:oMath>
              <m:r>
                <w:rPr>
                  <w:rFonts w:ascii="Cambria Math" w:hAnsi="Cambria Math"/>
                </w:rPr>
                <m:t>δ</m:t>
              </m:r>
            </m:oMath>
            <w:r w:rsidR="00195C90">
              <w:t>)</w:t>
            </w:r>
            <w:r>
              <w:t xml:space="preserve"> and the SR1 minimum procurement constraint</w:t>
            </w:r>
            <w:r w:rsidR="00195C90">
              <w:t xml:space="preserve"> (</w:t>
            </w:r>
            <m:oMath>
              <m:sSub>
                <m:sSubPr>
                  <m:ctrlPr>
                    <w:rPr>
                      <w:rFonts w:ascii="Cambria Math" w:hAnsi="Cambria Math"/>
                      <w:i/>
                    </w:rPr>
                  </m:ctrlPr>
                </m:sSubPr>
                <m:e>
                  <m:r>
                    <w:rPr>
                      <w:rFonts w:ascii="Cambria Math" w:hAnsi="Cambria Math"/>
                    </w:rPr>
                    <m:t>ω</m:t>
                  </m:r>
                </m:e>
                <m:sub>
                  <m:r>
                    <w:rPr>
                      <w:rFonts w:ascii="Cambria Math" w:hAnsi="Cambria Math"/>
                    </w:rPr>
                    <m:t>SR1</m:t>
                  </m:r>
                </m:sub>
              </m:sSub>
            </m:oMath>
            <w:r w:rsidR="00195C90">
              <w:t>)</w:t>
            </w:r>
          </w:p>
        </w:tc>
      </w:tr>
      <w:tr w:rsidR="00263997" w:rsidTr="00263997">
        <w:trPr>
          <w:trHeight w:val="113"/>
        </w:trPr>
        <w:tc>
          <w:tcPr>
            <w:tcW w:w="1470" w:type="dxa"/>
            <w:tcBorders>
              <w:top w:val="single" w:sz="4" w:space="0" w:color="auto"/>
              <w:left w:val="single" w:sz="4" w:space="0" w:color="auto"/>
              <w:bottom w:val="single" w:sz="4" w:space="0" w:color="auto"/>
              <w:right w:val="single" w:sz="4" w:space="0" w:color="auto"/>
            </w:tcBorders>
            <w:hideMark/>
          </w:tcPr>
          <w:p w:rsidR="00263997" w:rsidRDefault="00263997">
            <w:r>
              <w:t>SR2</w:t>
            </w:r>
          </w:p>
        </w:tc>
        <w:tc>
          <w:tcPr>
            <w:tcW w:w="5658" w:type="dxa"/>
            <w:tcBorders>
              <w:top w:val="single" w:sz="4" w:space="0" w:color="auto"/>
              <w:left w:val="single" w:sz="4" w:space="0" w:color="auto"/>
              <w:bottom w:val="single" w:sz="4" w:space="0" w:color="auto"/>
              <w:right w:val="single" w:sz="4" w:space="0" w:color="auto"/>
            </w:tcBorders>
            <w:hideMark/>
          </w:tcPr>
          <w:p w:rsidR="00263997" w:rsidRDefault="00214224">
            <m:oMathPara>
              <m:oMath>
                <m:r>
                  <w:rPr>
                    <w:rFonts w:ascii="Cambria Math" w:hAnsi="Cambria Math"/>
                  </w:rPr>
                  <m:t>δ+</m:t>
                </m:r>
                <m:sSub>
                  <m:sSubPr>
                    <m:ctrlPr>
                      <w:rPr>
                        <w:rFonts w:ascii="Cambria Math" w:hAnsi="Cambria Math"/>
                        <w:i/>
                      </w:rPr>
                    </m:ctrlPr>
                  </m:sSubPr>
                  <m:e>
                    <m:r>
                      <w:rPr>
                        <w:rFonts w:ascii="Cambria Math" w:hAnsi="Cambria Math"/>
                      </w:rPr>
                      <m:t>ω</m:t>
                    </m:r>
                  </m:e>
                  <m:sub>
                    <m:r>
                      <w:rPr>
                        <w:rFonts w:ascii="Cambria Math" w:hAnsi="Cambria Math"/>
                      </w:rPr>
                      <m:t>SR1</m:t>
                    </m:r>
                  </m:sub>
                </m:sSub>
              </m:oMath>
            </m:oMathPara>
          </w:p>
        </w:tc>
        <w:tc>
          <w:tcPr>
            <w:tcW w:w="7344" w:type="dxa"/>
            <w:tcBorders>
              <w:top w:val="single" w:sz="4" w:space="0" w:color="auto"/>
              <w:left w:val="single" w:sz="4" w:space="0" w:color="auto"/>
              <w:bottom w:val="single" w:sz="4" w:space="0" w:color="auto"/>
              <w:right w:val="single" w:sz="4" w:space="0" w:color="auto"/>
            </w:tcBorders>
            <w:hideMark/>
          </w:tcPr>
          <w:p w:rsidR="00263997" w:rsidRDefault="00263997" w:rsidP="00195C90">
            <w:r>
              <w:t>SR2 is valued the same as SR1</w:t>
            </w:r>
            <w:r w:rsidR="00195C90">
              <w:t xml:space="preserve">. The Shadow Price </w:t>
            </w:r>
            <m:oMath>
              <m:sSub>
                <m:sSubPr>
                  <m:ctrlPr>
                    <w:rPr>
                      <w:rFonts w:ascii="Cambria Math" w:hAnsi="Cambria Math"/>
                      <w:i/>
                    </w:rPr>
                  </m:ctrlPr>
                </m:sSubPr>
                <m:e>
                  <m:r>
                    <w:rPr>
                      <w:rFonts w:ascii="Cambria Math" w:hAnsi="Cambria Math"/>
                    </w:rPr>
                    <m:t>ω</m:t>
                  </m:r>
                </m:e>
                <m:sub>
                  <m:r>
                    <w:rPr>
                      <w:rFonts w:ascii="Cambria Math" w:hAnsi="Cambria Math"/>
                    </w:rPr>
                    <m:t>SR1</m:t>
                  </m:r>
                </m:sub>
              </m:sSub>
            </m:oMath>
            <w:r w:rsidR="00195C90">
              <w:rPr>
                <w:rFonts w:eastAsiaTheme="minorEastAsia"/>
              </w:rPr>
              <w:t xml:space="preserve"> if non- zero</w:t>
            </w:r>
            <w:r w:rsidR="00195C90">
              <w:t xml:space="preserve"> encapsulates any opportunity cost for energy and other Ancillary Service.</w:t>
            </w:r>
          </w:p>
        </w:tc>
      </w:tr>
      <w:tr w:rsidR="00263997" w:rsidTr="00263997">
        <w:trPr>
          <w:trHeight w:val="112"/>
        </w:trPr>
        <w:tc>
          <w:tcPr>
            <w:tcW w:w="1470" w:type="dxa"/>
            <w:tcBorders>
              <w:top w:val="single" w:sz="4" w:space="0" w:color="auto"/>
              <w:left w:val="single" w:sz="4" w:space="0" w:color="auto"/>
              <w:bottom w:val="single" w:sz="4" w:space="0" w:color="auto"/>
              <w:right w:val="single" w:sz="4" w:space="0" w:color="auto"/>
            </w:tcBorders>
            <w:hideMark/>
          </w:tcPr>
          <w:p w:rsidR="00263997" w:rsidRDefault="00263997">
            <w:r>
              <w:t xml:space="preserve">RegUp </w:t>
            </w:r>
          </w:p>
        </w:tc>
        <w:tc>
          <w:tcPr>
            <w:tcW w:w="5658" w:type="dxa"/>
            <w:tcBorders>
              <w:top w:val="single" w:sz="4" w:space="0" w:color="auto"/>
              <w:left w:val="single" w:sz="4" w:space="0" w:color="auto"/>
              <w:bottom w:val="single" w:sz="4" w:space="0" w:color="auto"/>
              <w:right w:val="single" w:sz="4" w:space="0" w:color="auto"/>
            </w:tcBorders>
            <w:hideMark/>
          </w:tcPr>
          <w:p w:rsidR="00263997" w:rsidRDefault="00214224">
            <w:pPr>
              <w:rPr>
                <w:strike/>
              </w:rPr>
            </w:pPr>
            <m:oMathPara>
              <m:oMath>
                <m:r>
                  <w:rPr>
                    <w:rFonts w:ascii="Cambria Math" w:hAnsi="Cambria Math"/>
                  </w:rPr>
                  <m:t>α</m:t>
                </m:r>
              </m:oMath>
            </m:oMathPara>
          </w:p>
        </w:tc>
        <w:tc>
          <w:tcPr>
            <w:tcW w:w="7344" w:type="dxa"/>
            <w:tcBorders>
              <w:top w:val="single" w:sz="4" w:space="0" w:color="auto"/>
              <w:left w:val="single" w:sz="4" w:space="0" w:color="auto"/>
              <w:bottom w:val="single" w:sz="4" w:space="0" w:color="auto"/>
              <w:right w:val="single" w:sz="4" w:space="0" w:color="auto"/>
            </w:tcBorders>
          </w:tcPr>
          <w:p w:rsidR="00263997" w:rsidRDefault="00214224">
            <w:r>
              <w:t>Shadow price of the RegUp procurement (including FRRS-Up) constraint</w:t>
            </w:r>
          </w:p>
        </w:tc>
      </w:tr>
      <w:tr w:rsidR="00263997" w:rsidTr="00263997">
        <w:trPr>
          <w:trHeight w:val="112"/>
        </w:trPr>
        <w:tc>
          <w:tcPr>
            <w:tcW w:w="1470" w:type="dxa"/>
            <w:tcBorders>
              <w:top w:val="single" w:sz="4" w:space="0" w:color="auto"/>
              <w:left w:val="single" w:sz="4" w:space="0" w:color="auto"/>
              <w:bottom w:val="single" w:sz="4" w:space="0" w:color="auto"/>
              <w:right w:val="single" w:sz="4" w:space="0" w:color="auto"/>
            </w:tcBorders>
            <w:hideMark/>
          </w:tcPr>
          <w:p w:rsidR="00263997" w:rsidRDefault="00263997">
            <w:r>
              <w:t>FRRS-Up</w:t>
            </w:r>
          </w:p>
        </w:tc>
        <w:tc>
          <w:tcPr>
            <w:tcW w:w="5658" w:type="dxa"/>
            <w:tcBorders>
              <w:top w:val="single" w:sz="4" w:space="0" w:color="auto"/>
              <w:left w:val="single" w:sz="4" w:space="0" w:color="auto"/>
              <w:bottom w:val="single" w:sz="4" w:space="0" w:color="auto"/>
              <w:right w:val="single" w:sz="4" w:space="0" w:color="auto"/>
            </w:tcBorders>
            <w:hideMark/>
          </w:tcPr>
          <w:p w:rsidR="00263997" w:rsidRDefault="00214224">
            <m:oMathPara>
              <m:oMath>
                <m:r>
                  <w:rPr>
                    <w:rFonts w:ascii="Cambria Math" w:hAnsi="Cambria Math"/>
                  </w:rPr>
                  <m:t>α</m:t>
                </m:r>
              </m:oMath>
            </m:oMathPara>
          </w:p>
        </w:tc>
        <w:tc>
          <w:tcPr>
            <w:tcW w:w="7344" w:type="dxa"/>
            <w:tcBorders>
              <w:top w:val="single" w:sz="4" w:space="0" w:color="auto"/>
              <w:left w:val="single" w:sz="4" w:space="0" w:color="auto"/>
              <w:bottom w:val="single" w:sz="4" w:space="0" w:color="auto"/>
              <w:right w:val="single" w:sz="4" w:space="0" w:color="auto"/>
            </w:tcBorders>
            <w:hideMark/>
          </w:tcPr>
          <w:p w:rsidR="00263997" w:rsidRDefault="00263997">
            <w:r>
              <w:t>FRRS-Up is valued the same as RegUp</w:t>
            </w:r>
          </w:p>
        </w:tc>
      </w:tr>
      <w:tr w:rsidR="00263997" w:rsidTr="00263997">
        <w:trPr>
          <w:trHeight w:val="112"/>
        </w:trPr>
        <w:tc>
          <w:tcPr>
            <w:tcW w:w="1470" w:type="dxa"/>
            <w:tcBorders>
              <w:top w:val="single" w:sz="4" w:space="0" w:color="auto"/>
              <w:left w:val="single" w:sz="4" w:space="0" w:color="auto"/>
              <w:bottom w:val="single" w:sz="4" w:space="0" w:color="auto"/>
              <w:right w:val="single" w:sz="4" w:space="0" w:color="auto"/>
            </w:tcBorders>
            <w:hideMark/>
          </w:tcPr>
          <w:p w:rsidR="00263997" w:rsidRDefault="00263997">
            <w:r>
              <w:t xml:space="preserve">RegDn </w:t>
            </w:r>
          </w:p>
        </w:tc>
        <w:tc>
          <w:tcPr>
            <w:tcW w:w="5658" w:type="dxa"/>
            <w:tcBorders>
              <w:top w:val="single" w:sz="4" w:space="0" w:color="auto"/>
              <w:left w:val="single" w:sz="4" w:space="0" w:color="auto"/>
              <w:bottom w:val="single" w:sz="4" w:space="0" w:color="auto"/>
              <w:right w:val="single" w:sz="4" w:space="0" w:color="auto"/>
            </w:tcBorders>
            <w:hideMark/>
          </w:tcPr>
          <w:p w:rsidR="00263997" w:rsidRDefault="00214224">
            <m:oMathPara>
              <m:oMath>
                <m:r>
                  <w:rPr>
                    <w:rFonts w:ascii="Cambria Math" w:hAnsi="Cambria Math"/>
                  </w:rPr>
                  <m:t>β</m:t>
                </m:r>
              </m:oMath>
            </m:oMathPara>
          </w:p>
        </w:tc>
        <w:tc>
          <w:tcPr>
            <w:tcW w:w="7344" w:type="dxa"/>
            <w:tcBorders>
              <w:top w:val="single" w:sz="4" w:space="0" w:color="auto"/>
              <w:left w:val="single" w:sz="4" w:space="0" w:color="auto"/>
              <w:bottom w:val="single" w:sz="4" w:space="0" w:color="auto"/>
              <w:right w:val="single" w:sz="4" w:space="0" w:color="auto"/>
            </w:tcBorders>
          </w:tcPr>
          <w:p w:rsidR="00263997" w:rsidRDefault="00214224">
            <w:r>
              <w:t>Shadow price of the RegDn procurement (including FRRS-Dn) constraint</w:t>
            </w:r>
          </w:p>
        </w:tc>
      </w:tr>
      <w:tr w:rsidR="00263997" w:rsidTr="00263997">
        <w:trPr>
          <w:trHeight w:val="112"/>
        </w:trPr>
        <w:tc>
          <w:tcPr>
            <w:tcW w:w="1470" w:type="dxa"/>
            <w:tcBorders>
              <w:top w:val="single" w:sz="4" w:space="0" w:color="auto"/>
              <w:left w:val="single" w:sz="4" w:space="0" w:color="auto"/>
              <w:bottom w:val="single" w:sz="4" w:space="0" w:color="auto"/>
              <w:right w:val="single" w:sz="4" w:space="0" w:color="auto"/>
            </w:tcBorders>
            <w:hideMark/>
          </w:tcPr>
          <w:p w:rsidR="00263997" w:rsidRDefault="00263997">
            <w:r>
              <w:t>FRRS-Dn</w:t>
            </w:r>
          </w:p>
        </w:tc>
        <w:tc>
          <w:tcPr>
            <w:tcW w:w="5658" w:type="dxa"/>
            <w:tcBorders>
              <w:top w:val="single" w:sz="4" w:space="0" w:color="auto"/>
              <w:left w:val="single" w:sz="4" w:space="0" w:color="auto"/>
              <w:bottom w:val="single" w:sz="4" w:space="0" w:color="auto"/>
              <w:right w:val="single" w:sz="4" w:space="0" w:color="auto"/>
            </w:tcBorders>
            <w:hideMark/>
          </w:tcPr>
          <w:p w:rsidR="00263997" w:rsidRDefault="00214224">
            <w:pPr>
              <w:rPr>
                <w:strike/>
              </w:rPr>
            </w:pPr>
            <m:oMathPara>
              <m:oMath>
                <m:r>
                  <w:rPr>
                    <w:rFonts w:ascii="Cambria Math" w:hAnsi="Cambria Math"/>
                  </w:rPr>
                  <m:t>β</m:t>
                </m:r>
              </m:oMath>
            </m:oMathPara>
          </w:p>
        </w:tc>
        <w:tc>
          <w:tcPr>
            <w:tcW w:w="7344" w:type="dxa"/>
            <w:tcBorders>
              <w:top w:val="single" w:sz="4" w:space="0" w:color="auto"/>
              <w:left w:val="single" w:sz="4" w:space="0" w:color="auto"/>
              <w:bottom w:val="single" w:sz="4" w:space="0" w:color="auto"/>
              <w:right w:val="single" w:sz="4" w:space="0" w:color="auto"/>
            </w:tcBorders>
            <w:hideMark/>
          </w:tcPr>
          <w:p w:rsidR="00263997" w:rsidRDefault="00263997">
            <w:r>
              <w:t>FRRS-Down is valued the same as RegDn</w:t>
            </w:r>
          </w:p>
        </w:tc>
      </w:tr>
    </w:tbl>
    <w:p w:rsidR="00DF1207" w:rsidRPr="009F3D92" w:rsidRDefault="00DF1207" w:rsidP="001B4A50">
      <w:pPr>
        <w:rPr>
          <w:rFonts w:eastAsiaTheme="minorEastAsia"/>
        </w:rPr>
      </w:pPr>
    </w:p>
    <w:sectPr w:rsidR="00DF1207" w:rsidRPr="009F3D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B4AE9"/>
    <w:multiLevelType w:val="hybridMultilevel"/>
    <w:tmpl w:val="2C3EB8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4691D"/>
    <w:multiLevelType w:val="hybridMultilevel"/>
    <w:tmpl w:val="FBB616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0735B6"/>
    <w:multiLevelType w:val="hybridMultilevel"/>
    <w:tmpl w:val="804AF9E8"/>
    <w:lvl w:ilvl="0" w:tplc="E4B23B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914EC"/>
    <w:multiLevelType w:val="hybridMultilevel"/>
    <w:tmpl w:val="82DA63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74064B"/>
    <w:multiLevelType w:val="hybridMultilevel"/>
    <w:tmpl w:val="12629C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D04A0E"/>
    <w:multiLevelType w:val="hybridMultilevel"/>
    <w:tmpl w:val="804AF9E8"/>
    <w:lvl w:ilvl="0" w:tplc="E4B23B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9823FA"/>
    <w:multiLevelType w:val="hybridMultilevel"/>
    <w:tmpl w:val="3984C4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FD3C34"/>
    <w:multiLevelType w:val="hybridMultilevel"/>
    <w:tmpl w:val="CF046B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E04983"/>
    <w:multiLevelType w:val="hybridMultilevel"/>
    <w:tmpl w:val="BF9067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8B0AAA"/>
    <w:multiLevelType w:val="hybridMultilevel"/>
    <w:tmpl w:val="EBB8B0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C07FE3"/>
    <w:multiLevelType w:val="hybridMultilevel"/>
    <w:tmpl w:val="C6B46F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0000A8"/>
    <w:multiLevelType w:val="hybridMultilevel"/>
    <w:tmpl w:val="452289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234944"/>
    <w:multiLevelType w:val="hybridMultilevel"/>
    <w:tmpl w:val="D624A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E84FB8"/>
    <w:multiLevelType w:val="hybridMultilevel"/>
    <w:tmpl w:val="2A9C11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8C0C93"/>
    <w:multiLevelType w:val="hybridMultilevel"/>
    <w:tmpl w:val="30C68B3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8027512"/>
    <w:multiLevelType w:val="hybridMultilevel"/>
    <w:tmpl w:val="EAAED3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667F37"/>
    <w:multiLevelType w:val="hybridMultilevel"/>
    <w:tmpl w:val="3094FE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1243E6"/>
    <w:multiLevelType w:val="hybridMultilevel"/>
    <w:tmpl w:val="1D5EF6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F10323"/>
    <w:multiLevelType w:val="hybridMultilevel"/>
    <w:tmpl w:val="F64A21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481488"/>
    <w:multiLevelType w:val="hybridMultilevel"/>
    <w:tmpl w:val="2E7489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523969"/>
    <w:multiLevelType w:val="hybridMultilevel"/>
    <w:tmpl w:val="F62ED3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BE6FA8"/>
    <w:multiLevelType w:val="hybridMultilevel"/>
    <w:tmpl w:val="82C645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FB7159"/>
    <w:multiLevelType w:val="hybridMultilevel"/>
    <w:tmpl w:val="756C18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0044AC"/>
    <w:multiLevelType w:val="hybridMultilevel"/>
    <w:tmpl w:val="64E662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0D342D"/>
    <w:multiLevelType w:val="hybridMultilevel"/>
    <w:tmpl w:val="153AA2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D12162"/>
    <w:multiLevelType w:val="hybridMultilevel"/>
    <w:tmpl w:val="2FD8B6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BE153F"/>
    <w:multiLevelType w:val="hybridMultilevel"/>
    <w:tmpl w:val="495CE5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A92AAF"/>
    <w:multiLevelType w:val="hybridMultilevel"/>
    <w:tmpl w:val="FB9ADF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A85C4F"/>
    <w:multiLevelType w:val="hybridMultilevel"/>
    <w:tmpl w:val="1D5EF6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FB1F17"/>
    <w:multiLevelType w:val="hybridMultilevel"/>
    <w:tmpl w:val="876A6E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8"/>
  </w:num>
  <w:num w:numId="3">
    <w:abstractNumId w:val="24"/>
  </w:num>
  <w:num w:numId="4">
    <w:abstractNumId w:val="8"/>
  </w:num>
  <w:num w:numId="5">
    <w:abstractNumId w:val="16"/>
  </w:num>
  <w:num w:numId="6">
    <w:abstractNumId w:val="29"/>
  </w:num>
  <w:num w:numId="7">
    <w:abstractNumId w:val="19"/>
  </w:num>
  <w:num w:numId="8">
    <w:abstractNumId w:val="25"/>
  </w:num>
  <w:num w:numId="9">
    <w:abstractNumId w:val="26"/>
  </w:num>
  <w:num w:numId="10">
    <w:abstractNumId w:val="10"/>
  </w:num>
  <w:num w:numId="11">
    <w:abstractNumId w:val="20"/>
  </w:num>
  <w:num w:numId="12">
    <w:abstractNumId w:val="9"/>
  </w:num>
  <w:num w:numId="13">
    <w:abstractNumId w:val="27"/>
  </w:num>
  <w:num w:numId="14">
    <w:abstractNumId w:val="6"/>
  </w:num>
  <w:num w:numId="15">
    <w:abstractNumId w:val="7"/>
  </w:num>
  <w:num w:numId="16">
    <w:abstractNumId w:val="22"/>
  </w:num>
  <w:num w:numId="17">
    <w:abstractNumId w:val="21"/>
  </w:num>
  <w:num w:numId="18">
    <w:abstractNumId w:val="1"/>
  </w:num>
  <w:num w:numId="19">
    <w:abstractNumId w:val="15"/>
  </w:num>
  <w:num w:numId="20">
    <w:abstractNumId w:val="13"/>
  </w:num>
  <w:num w:numId="21">
    <w:abstractNumId w:val="3"/>
  </w:num>
  <w:num w:numId="22">
    <w:abstractNumId w:val="2"/>
  </w:num>
  <w:num w:numId="23">
    <w:abstractNumId w:val="0"/>
  </w:num>
  <w:num w:numId="24">
    <w:abstractNumId w:val="11"/>
  </w:num>
  <w:num w:numId="25">
    <w:abstractNumId w:val="17"/>
  </w:num>
  <w:num w:numId="26">
    <w:abstractNumId w:val="4"/>
  </w:num>
  <w:num w:numId="27">
    <w:abstractNumId w:val="5"/>
  </w:num>
  <w:num w:numId="28">
    <w:abstractNumId w:val="14"/>
  </w:num>
  <w:num w:numId="29">
    <w:abstractNumId w:val="12"/>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234"/>
    <w:rsid w:val="00005934"/>
    <w:rsid w:val="000548DC"/>
    <w:rsid w:val="00096D22"/>
    <w:rsid w:val="000C10E7"/>
    <w:rsid w:val="000D7964"/>
    <w:rsid w:val="00184DCC"/>
    <w:rsid w:val="00195C90"/>
    <w:rsid w:val="001B09B1"/>
    <w:rsid w:val="001B4A50"/>
    <w:rsid w:val="001B54FD"/>
    <w:rsid w:val="001B702E"/>
    <w:rsid w:val="001F6B79"/>
    <w:rsid w:val="00202C7E"/>
    <w:rsid w:val="00214224"/>
    <w:rsid w:val="0023784F"/>
    <w:rsid w:val="00263997"/>
    <w:rsid w:val="00274178"/>
    <w:rsid w:val="002D36B4"/>
    <w:rsid w:val="003102A3"/>
    <w:rsid w:val="0032412F"/>
    <w:rsid w:val="00337884"/>
    <w:rsid w:val="003D2F6A"/>
    <w:rsid w:val="003F4D9F"/>
    <w:rsid w:val="00411A6B"/>
    <w:rsid w:val="004638AA"/>
    <w:rsid w:val="00494D4B"/>
    <w:rsid w:val="004964DD"/>
    <w:rsid w:val="004A124E"/>
    <w:rsid w:val="00535855"/>
    <w:rsid w:val="00577608"/>
    <w:rsid w:val="005B35A9"/>
    <w:rsid w:val="005D641C"/>
    <w:rsid w:val="005F06D7"/>
    <w:rsid w:val="006130FD"/>
    <w:rsid w:val="00682CBE"/>
    <w:rsid w:val="00685922"/>
    <w:rsid w:val="006963A8"/>
    <w:rsid w:val="006C6942"/>
    <w:rsid w:val="006E5FCB"/>
    <w:rsid w:val="007065B8"/>
    <w:rsid w:val="007453C4"/>
    <w:rsid w:val="00771965"/>
    <w:rsid w:val="007A5463"/>
    <w:rsid w:val="007B705D"/>
    <w:rsid w:val="007C1874"/>
    <w:rsid w:val="007D7D49"/>
    <w:rsid w:val="008212AD"/>
    <w:rsid w:val="008430F5"/>
    <w:rsid w:val="008503E5"/>
    <w:rsid w:val="00892CA9"/>
    <w:rsid w:val="00896D31"/>
    <w:rsid w:val="008D2DCC"/>
    <w:rsid w:val="00911A28"/>
    <w:rsid w:val="0091479D"/>
    <w:rsid w:val="009356C1"/>
    <w:rsid w:val="0094219D"/>
    <w:rsid w:val="00956931"/>
    <w:rsid w:val="009728BC"/>
    <w:rsid w:val="009773AE"/>
    <w:rsid w:val="009930A2"/>
    <w:rsid w:val="009B61F5"/>
    <w:rsid w:val="009B6C7B"/>
    <w:rsid w:val="009F3D92"/>
    <w:rsid w:val="009F46DC"/>
    <w:rsid w:val="00A002A2"/>
    <w:rsid w:val="00A06176"/>
    <w:rsid w:val="00A32375"/>
    <w:rsid w:val="00A628B2"/>
    <w:rsid w:val="00A80427"/>
    <w:rsid w:val="00AD4D40"/>
    <w:rsid w:val="00B14F35"/>
    <w:rsid w:val="00B150E5"/>
    <w:rsid w:val="00B17E63"/>
    <w:rsid w:val="00B54FC6"/>
    <w:rsid w:val="00B62429"/>
    <w:rsid w:val="00B93DA1"/>
    <w:rsid w:val="00BB48CD"/>
    <w:rsid w:val="00BE122F"/>
    <w:rsid w:val="00BE3DB6"/>
    <w:rsid w:val="00C33DEA"/>
    <w:rsid w:val="00C64847"/>
    <w:rsid w:val="00C95275"/>
    <w:rsid w:val="00CA3DBE"/>
    <w:rsid w:val="00CC0B0B"/>
    <w:rsid w:val="00CE581B"/>
    <w:rsid w:val="00D64234"/>
    <w:rsid w:val="00D65A9C"/>
    <w:rsid w:val="00D83A91"/>
    <w:rsid w:val="00DB3CB1"/>
    <w:rsid w:val="00DB5F12"/>
    <w:rsid w:val="00DF1207"/>
    <w:rsid w:val="00E148E3"/>
    <w:rsid w:val="00E1795F"/>
    <w:rsid w:val="00E32DFC"/>
    <w:rsid w:val="00E559A6"/>
    <w:rsid w:val="00EB3DE5"/>
    <w:rsid w:val="00EC6A9C"/>
    <w:rsid w:val="00F009CB"/>
    <w:rsid w:val="00F10FB0"/>
    <w:rsid w:val="00F247B3"/>
    <w:rsid w:val="00F31A47"/>
    <w:rsid w:val="00F36E39"/>
    <w:rsid w:val="00F503B7"/>
    <w:rsid w:val="00F80E4E"/>
    <w:rsid w:val="00F841B7"/>
    <w:rsid w:val="00FD180F"/>
    <w:rsid w:val="00FD4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4234"/>
    <w:rPr>
      <w:color w:val="808080"/>
    </w:rPr>
  </w:style>
  <w:style w:type="paragraph" w:styleId="BalloonText">
    <w:name w:val="Balloon Text"/>
    <w:basedOn w:val="Normal"/>
    <w:link w:val="BalloonTextChar"/>
    <w:uiPriority w:val="99"/>
    <w:semiHidden/>
    <w:unhideWhenUsed/>
    <w:rsid w:val="00D642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234"/>
    <w:rPr>
      <w:rFonts w:ascii="Tahoma" w:hAnsi="Tahoma" w:cs="Tahoma"/>
      <w:sz w:val="16"/>
      <w:szCs w:val="16"/>
    </w:rPr>
  </w:style>
  <w:style w:type="paragraph" w:styleId="ListParagraph">
    <w:name w:val="List Paragraph"/>
    <w:basedOn w:val="Normal"/>
    <w:uiPriority w:val="34"/>
    <w:qFormat/>
    <w:rsid w:val="00682CBE"/>
    <w:pPr>
      <w:ind w:left="720"/>
      <w:contextualSpacing/>
    </w:pPr>
  </w:style>
  <w:style w:type="table" w:styleId="TableGrid">
    <w:name w:val="Table Grid"/>
    <w:basedOn w:val="TableNormal"/>
    <w:uiPriority w:val="59"/>
    <w:rsid w:val="005F0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4234"/>
    <w:rPr>
      <w:color w:val="808080"/>
    </w:rPr>
  </w:style>
  <w:style w:type="paragraph" w:styleId="BalloonText">
    <w:name w:val="Balloon Text"/>
    <w:basedOn w:val="Normal"/>
    <w:link w:val="BalloonTextChar"/>
    <w:uiPriority w:val="99"/>
    <w:semiHidden/>
    <w:unhideWhenUsed/>
    <w:rsid w:val="00D642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234"/>
    <w:rPr>
      <w:rFonts w:ascii="Tahoma" w:hAnsi="Tahoma" w:cs="Tahoma"/>
      <w:sz w:val="16"/>
      <w:szCs w:val="16"/>
    </w:rPr>
  </w:style>
  <w:style w:type="paragraph" w:styleId="ListParagraph">
    <w:name w:val="List Paragraph"/>
    <w:basedOn w:val="Normal"/>
    <w:uiPriority w:val="34"/>
    <w:qFormat/>
    <w:rsid w:val="00682CBE"/>
    <w:pPr>
      <w:ind w:left="720"/>
      <w:contextualSpacing/>
    </w:pPr>
  </w:style>
  <w:style w:type="table" w:styleId="TableGrid">
    <w:name w:val="Table Grid"/>
    <w:basedOn w:val="TableNormal"/>
    <w:uiPriority w:val="59"/>
    <w:rsid w:val="005F0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64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4189</Words>
  <Characters>23883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28016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Moorty, Sai</dc:creator>
  <cp:lastModifiedBy>C Phillips</cp:lastModifiedBy>
  <cp:revision>2</cp:revision>
  <cp:lastPrinted>2014-08-21T18:56:00Z</cp:lastPrinted>
  <dcterms:created xsi:type="dcterms:W3CDTF">2015-01-30T18:03:00Z</dcterms:created>
  <dcterms:modified xsi:type="dcterms:W3CDTF">2015-01-30T18:03:00Z</dcterms:modified>
</cp:coreProperties>
</file>