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F47" w:rsidRPr="00907F97" w:rsidRDefault="00E62644" w:rsidP="00E62644">
      <w:pPr>
        <w:spacing w:after="0"/>
        <w:rPr>
          <w:rFonts w:ascii="Californian FB" w:hAnsi="Californian FB"/>
          <w:b/>
          <w:sz w:val="24"/>
          <w:szCs w:val="24"/>
        </w:rPr>
      </w:pPr>
      <w:r w:rsidRPr="00907F97">
        <w:rPr>
          <w:rFonts w:ascii="Californian FB" w:hAnsi="Californian FB"/>
          <w:b/>
          <w:sz w:val="24"/>
          <w:szCs w:val="24"/>
        </w:rPr>
        <w:t>MarkeTrak Task Force Meeting Notes</w:t>
      </w:r>
    </w:p>
    <w:p w:rsidR="00E62644" w:rsidRDefault="00850EB8" w:rsidP="00E62644">
      <w:pPr>
        <w:spacing w:after="0"/>
        <w:rPr>
          <w:rFonts w:ascii="Californian FB" w:hAnsi="Californian FB"/>
          <w:sz w:val="24"/>
          <w:szCs w:val="24"/>
        </w:rPr>
      </w:pPr>
      <w:r>
        <w:rPr>
          <w:rFonts w:ascii="Californian FB" w:hAnsi="Californian FB"/>
          <w:sz w:val="24"/>
          <w:szCs w:val="24"/>
        </w:rPr>
        <w:t>December 9</w:t>
      </w:r>
      <w:r w:rsidR="007F7B2C">
        <w:rPr>
          <w:rFonts w:ascii="Californian FB" w:hAnsi="Californian FB"/>
          <w:sz w:val="24"/>
          <w:szCs w:val="24"/>
        </w:rPr>
        <w:t>, 2014</w:t>
      </w:r>
    </w:p>
    <w:p w:rsidR="00466617" w:rsidRPr="00907F97" w:rsidRDefault="007F7B2C" w:rsidP="00E62644">
      <w:pPr>
        <w:spacing w:after="0"/>
        <w:rPr>
          <w:rFonts w:ascii="Californian FB" w:hAnsi="Californian FB"/>
          <w:sz w:val="24"/>
          <w:szCs w:val="24"/>
        </w:rPr>
      </w:pPr>
      <w:r>
        <w:rPr>
          <w:rFonts w:ascii="Californian FB" w:hAnsi="Californian FB"/>
          <w:sz w:val="24"/>
          <w:szCs w:val="24"/>
        </w:rPr>
        <w:t>ERCOT Met Center – Rm 211</w:t>
      </w:r>
    </w:p>
    <w:p w:rsidR="00E62644" w:rsidRDefault="00E62644" w:rsidP="00E62644">
      <w:pPr>
        <w:spacing w:after="0"/>
        <w:rPr>
          <w:rFonts w:ascii="Californian FB" w:hAnsi="Californian FB"/>
          <w:sz w:val="28"/>
          <w:szCs w:val="28"/>
        </w:rPr>
      </w:pPr>
    </w:p>
    <w:p w:rsidR="00E62644" w:rsidRDefault="00E62644" w:rsidP="00E62644">
      <w:pPr>
        <w:spacing w:after="0"/>
        <w:rPr>
          <w:rFonts w:ascii="Californian FB" w:hAnsi="Californian FB"/>
        </w:rPr>
      </w:pPr>
      <w:r w:rsidRPr="00B44E30">
        <w:rPr>
          <w:rFonts w:ascii="Californian FB" w:hAnsi="Californian FB"/>
          <w:b/>
        </w:rPr>
        <w:t>Attendees</w:t>
      </w:r>
      <w:r>
        <w:rPr>
          <w:rFonts w:ascii="Californian FB" w:hAnsi="Californian FB"/>
        </w:rPr>
        <w:t>:</w:t>
      </w:r>
    </w:p>
    <w:p w:rsidR="007F7B2C" w:rsidRDefault="007F7B2C" w:rsidP="007F7B2C">
      <w:pPr>
        <w:spacing w:after="0"/>
        <w:rPr>
          <w:rFonts w:ascii="Californian FB" w:hAnsi="Californian FB"/>
          <w:sz w:val="18"/>
          <w:szCs w:val="18"/>
        </w:rPr>
      </w:pPr>
    </w:p>
    <w:p w:rsidR="00186C7E" w:rsidRDefault="00186C7E" w:rsidP="00186C7E">
      <w:pPr>
        <w:spacing w:after="0"/>
        <w:rPr>
          <w:rFonts w:ascii="Californian FB" w:hAnsi="Californian FB"/>
          <w:sz w:val="18"/>
          <w:szCs w:val="18"/>
        </w:rPr>
      </w:pPr>
      <w:r>
        <w:rPr>
          <w:rFonts w:ascii="Californian FB" w:hAnsi="Californian FB"/>
          <w:sz w:val="18"/>
          <w:szCs w:val="18"/>
        </w:rPr>
        <w:t>Monica Jones</w:t>
      </w:r>
      <w:r>
        <w:rPr>
          <w:rFonts w:ascii="Californian FB" w:hAnsi="Californian FB"/>
          <w:sz w:val="18"/>
          <w:szCs w:val="18"/>
        </w:rPr>
        <w:tab/>
      </w:r>
      <w:r>
        <w:rPr>
          <w:rFonts w:ascii="Californian FB" w:hAnsi="Californian FB"/>
          <w:sz w:val="18"/>
          <w:szCs w:val="18"/>
        </w:rPr>
        <w:tab/>
        <w:t>Reliant-NRG</w:t>
      </w:r>
      <w:r>
        <w:rPr>
          <w:rFonts w:ascii="Californian FB" w:hAnsi="Californian FB"/>
          <w:sz w:val="18"/>
          <w:szCs w:val="18"/>
        </w:rPr>
        <w:tab/>
      </w:r>
      <w:r>
        <w:rPr>
          <w:rFonts w:ascii="Californian FB" w:hAnsi="Californian FB"/>
          <w:sz w:val="18"/>
          <w:szCs w:val="18"/>
        </w:rPr>
        <w:tab/>
        <w:t>Monica.jones@nrgenergy.com</w:t>
      </w:r>
    </w:p>
    <w:p w:rsidR="00F237F8" w:rsidRDefault="00F237F8" w:rsidP="00F237F8">
      <w:pPr>
        <w:spacing w:after="0"/>
        <w:rPr>
          <w:rFonts w:ascii="Californian FB" w:hAnsi="Californian FB"/>
          <w:sz w:val="18"/>
          <w:szCs w:val="18"/>
        </w:rPr>
      </w:pPr>
      <w:r>
        <w:rPr>
          <w:rFonts w:ascii="Californian FB" w:hAnsi="Californian FB"/>
          <w:sz w:val="18"/>
          <w:szCs w:val="18"/>
        </w:rPr>
        <w:t xml:space="preserve">Debbie </w:t>
      </w:r>
      <w:proofErr w:type="spellStart"/>
      <w:r>
        <w:rPr>
          <w:rFonts w:ascii="Californian FB" w:hAnsi="Californian FB"/>
          <w:sz w:val="18"/>
          <w:szCs w:val="18"/>
        </w:rPr>
        <w:t>McKeever</w:t>
      </w:r>
      <w:proofErr w:type="spellEnd"/>
      <w:r>
        <w:rPr>
          <w:rFonts w:ascii="Californian FB" w:hAnsi="Californian FB"/>
          <w:sz w:val="18"/>
          <w:szCs w:val="18"/>
        </w:rPr>
        <w:tab/>
      </w:r>
      <w:r>
        <w:rPr>
          <w:rFonts w:ascii="Californian FB" w:hAnsi="Californian FB"/>
          <w:sz w:val="18"/>
          <w:szCs w:val="18"/>
        </w:rPr>
        <w:tab/>
      </w:r>
      <w:proofErr w:type="spellStart"/>
      <w:r>
        <w:rPr>
          <w:rFonts w:ascii="Californian FB" w:hAnsi="Californian FB"/>
          <w:sz w:val="18"/>
          <w:szCs w:val="18"/>
        </w:rPr>
        <w:t>Oncor</w:t>
      </w:r>
      <w:proofErr w:type="spellEnd"/>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Deborah.mckeever@oncor.com</w:t>
      </w:r>
    </w:p>
    <w:p w:rsidR="00531148" w:rsidRDefault="00531148" w:rsidP="00531148">
      <w:pPr>
        <w:spacing w:after="0"/>
        <w:rPr>
          <w:rFonts w:ascii="Californian FB" w:hAnsi="Californian FB"/>
          <w:sz w:val="18"/>
          <w:szCs w:val="18"/>
        </w:rPr>
      </w:pPr>
      <w:r>
        <w:rPr>
          <w:rFonts w:ascii="Californian FB" w:hAnsi="Californian FB"/>
          <w:sz w:val="18"/>
          <w:szCs w:val="18"/>
        </w:rPr>
        <w:t>Jim Lee</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r>
      <w:r w:rsidRPr="00907F97">
        <w:rPr>
          <w:rFonts w:ascii="Californian FB" w:hAnsi="Californian FB"/>
          <w:sz w:val="18"/>
          <w:szCs w:val="18"/>
        </w:rPr>
        <w:t>Direct Energy</w:t>
      </w:r>
      <w:r>
        <w:rPr>
          <w:rFonts w:ascii="Californian FB" w:hAnsi="Californian FB"/>
          <w:sz w:val="18"/>
          <w:szCs w:val="18"/>
        </w:rPr>
        <w:tab/>
      </w:r>
      <w:r>
        <w:rPr>
          <w:rFonts w:ascii="Californian FB" w:hAnsi="Californian FB"/>
          <w:sz w:val="18"/>
          <w:szCs w:val="18"/>
        </w:rPr>
        <w:tab/>
        <w:t>jim.lee@directenergy.com</w:t>
      </w:r>
    </w:p>
    <w:p w:rsidR="00E62644" w:rsidRPr="00907F97" w:rsidRDefault="00E62644" w:rsidP="00E62644">
      <w:pPr>
        <w:spacing w:after="0"/>
        <w:rPr>
          <w:rFonts w:ascii="Californian FB" w:hAnsi="Californian FB"/>
          <w:sz w:val="18"/>
          <w:szCs w:val="18"/>
        </w:rPr>
      </w:pPr>
      <w:r w:rsidRPr="00907F97">
        <w:rPr>
          <w:rFonts w:ascii="Californian FB" w:hAnsi="Californian FB"/>
          <w:sz w:val="18"/>
          <w:szCs w:val="18"/>
        </w:rPr>
        <w:t>Carolyn Reed</w:t>
      </w:r>
      <w:r w:rsidRPr="00907F97">
        <w:rPr>
          <w:rFonts w:ascii="Californian FB" w:hAnsi="Californian FB"/>
          <w:sz w:val="18"/>
          <w:szCs w:val="18"/>
        </w:rPr>
        <w:tab/>
      </w:r>
      <w:r w:rsidR="005E2250">
        <w:rPr>
          <w:rFonts w:ascii="Californian FB" w:hAnsi="Californian FB"/>
          <w:sz w:val="18"/>
          <w:szCs w:val="18"/>
        </w:rPr>
        <w:tab/>
      </w:r>
      <w:r w:rsidRPr="00907F97">
        <w:rPr>
          <w:rFonts w:ascii="Californian FB" w:hAnsi="Californian FB"/>
          <w:sz w:val="18"/>
          <w:szCs w:val="18"/>
        </w:rPr>
        <w:t>CenterPoint Energy</w:t>
      </w:r>
      <w:r w:rsidRPr="00907F97">
        <w:rPr>
          <w:rFonts w:ascii="Californian FB" w:hAnsi="Californian FB"/>
          <w:sz w:val="18"/>
          <w:szCs w:val="18"/>
        </w:rPr>
        <w:tab/>
      </w:r>
      <w:r w:rsidR="007F7B2C">
        <w:rPr>
          <w:rFonts w:ascii="Californian FB" w:hAnsi="Californian FB"/>
          <w:sz w:val="18"/>
          <w:szCs w:val="18"/>
        </w:rPr>
        <w:t>Carolyn.reed@centerpointenergy.com</w:t>
      </w:r>
    </w:p>
    <w:p w:rsidR="00531148" w:rsidRDefault="00531148" w:rsidP="00531148">
      <w:pPr>
        <w:spacing w:after="0"/>
        <w:rPr>
          <w:rFonts w:ascii="Californian FB" w:hAnsi="Californian FB"/>
          <w:sz w:val="18"/>
          <w:szCs w:val="18"/>
        </w:rPr>
      </w:pPr>
      <w:r w:rsidRPr="00907F97">
        <w:rPr>
          <w:rFonts w:ascii="Californian FB" w:hAnsi="Californian FB"/>
          <w:sz w:val="18"/>
          <w:szCs w:val="18"/>
        </w:rPr>
        <w:t>Sheri Wiegand</w:t>
      </w:r>
      <w:r w:rsidRPr="00907F97">
        <w:rPr>
          <w:rFonts w:ascii="Californian FB" w:hAnsi="Californian FB"/>
          <w:sz w:val="18"/>
          <w:szCs w:val="18"/>
        </w:rPr>
        <w:tab/>
      </w:r>
      <w:r w:rsidRPr="00907F97">
        <w:rPr>
          <w:rFonts w:ascii="Californian FB" w:hAnsi="Californian FB"/>
          <w:sz w:val="18"/>
          <w:szCs w:val="18"/>
        </w:rPr>
        <w:tab/>
        <w:t>TXUE</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via WebEx</w:t>
      </w:r>
    </w:p>
    <w:p w:rsidR="00531148" w:rsidRDefault="00531148" w:rsidP="00531148">
      <w:pPr>
        <w:spacing w:after="0"/>
        <w:rPr>
          <w:rFonts w:ascii="Californian FB" w:hAnsi="Californian FB"/>
          <w:sz w:val="18"/>
          <w:szCs w:val="18"/>
        </w:rPr>
      </w:pPr>
      <w:r w:rsidRPr="00907F97">
        <w:rPr>
          <w:rFonts w:ascii="Californian FB" w:hAnsi="Californian FB"/>
          <w:sz w:val="18"/>
          <w:szCs w:val="18"/>
        </w:rPr>
        <w:t>Cheryl Franklin</w:t>
      </w:r>
      <w:r>
        <w:rPr>
          <w:rFonts w:ascii="Californian FB" w:hAnsi="Californian FB"/>
          <w:sz w:val="18"/>
          <w:szCs w:val="18"/>
        </w:rPr>
        <w:tab/>
      </w:r>
      <w:r>
        <w:rPr>
          <w:rFonts w:ascii="Californian FB" w:hAnsi="Californian FB"/>
          <w:sz w:val="18"/>
          <w:szCs w:val="18"/>
        </w:rPr>
        <w:tab/>
      </w:r>
      <w:r w:rsidRPr="00907F97">
        <w:rPr>
          <w:rFonts w:ascii="Californian FB" w:hAnsi="Californian FB"/>
          <w:sz w:val="18"/>
          <w:szCs w:val="18"/>
        </w:rPr>
        <w:t>AEP</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via WebEx</w:t>
      </w:r>
    </w:p>
    <w:p w:rsidR="00531148" w:rsidRDefault="00531148" w:rsidP="00F237F8">
      <w:pPr>
        <w:spacing w:after="0"/>
        <w:rPr>
          <w:rFonts w:ascii="Californian FB" w:hAnsi="Californian FB"/>
          <w:sz w:val="18"/>
          <w:szCs w:val="18"/>
        </w:rPr>
      </w:pPr>
      <w:r>
        <w:rPr>
          <w:rFonts w:ascii="Californian FB" w:hAnsi="Californian FB"/>
          <w:sz w:val="18"/>
          <w:szCs w:val="18"/>
        </w:rPr>
        <w:t>John Schatz</w:t>
      </w:r>
      <w:r>
        <w:rPr>
          <w:rFonts w:ascii="Californian FB" w:hAnsi="Californian FB"/>
          <w:sz w:val="18"/>
          <w:szCs w:val="18"/>
        </w:rPr>
        <w:tab/>
      </w:r>
      <w:r>
        <w:rPr>
          <w:rFonts w:ascii="Californian FB" w:hAnsi="Californian FB"/>
          <w:sz w:val="18"/>
          <w:szCs w:val="18"/>
        </w:rPr>
        <w:tab/>
        <w:t>TXUE</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via WebEx</w:t>
      </w:r>
    </w:p>
    <w:p w:rsidR="00531148" w:rsidRDefault="00531148" w:rsidP="00531148">
      <w:pPr>
        <w:spacing w:after="0"/>
        <w:rPr>
          <w:rFonts w:ascii="Californian FB" w:hAnsi="Californian FB"/>
          <w:sz w:val="18"/>
          <w:szCs w:val="18"/>
        </w:rPr>
      </w:pPr>
      <w:r>
        <w:rPr>
          <w:rFonts w:ascii="Californian FB" w:hAnsi="Californian FB"/>
          <w:sz w:val="18"/>
          <w:szCs w:val="18"/>
        </w:rPr>
        <w:t>Diana Rehfeldt</w:t>
      </w:r>
      <w:r>
        <w:rPr>
          <w:rFonts w:ascii="Californian FB" w:hAnsi="Californian FB"/>
          <w:sz w:val="18"/>
          <w:szCs w:val="18"/>
        </w:rPr>
        <w:tab/>
      </w:r>
      <w:r>
        <w:rPr>
          <w:rFonts w:ascii="Californian FB" w:hAnsi="Californian FB"/>
          <w:sz w:val="18"/>
          <w:szCs w:val="18"/>
        </w:rPr>
        <w:tab/>
        <w:t>TNMP</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via WebEx</w:t>
      </w:r>
    </w:p>
    <w:p w:rsidR="00531148" w:rsidRDefault="00531148" w:rsidP="00531148">
      <w:pPr>
        <w:spacing w:after="0"/>
        <w:rPr>
          <w:rFonts w:ascii="Californian FB" w:hAnsi="Californian FB"/>
          <w:sz w:val="18"/>
          <w:szCs w:val="18"/>
        </w:rPr>
      </w:pPr>
      <w:r w:rsidRPr="00907F97">
        <w:rPr>
          <w:rFonts w:ascii="Californian FB" w:hAnsi="Californian FB"/>
          <w:sz w:val="18"/>
          <w:szCs w:val="18"/>
        </w:rPr>
        <w:t>Tammy Stewart</w:t>
      </w:r>
      <w:r>
        <w:rPr>
          <w:rFonts w:ascii="Californian FB" w:hAnsi="Californian FB"/>
          <w:sz w:val="18"/>
          <w:szCs w:val="18"/>
        </w:rPr>
        <w:tab/>
      </w:r>
      <w:r>
        <w:rPr>
          <w:rFonts w:ascii="Californian FB" w:hAnsi="Californian FB"/>
          <w:sz w:val="18"/>
          <w:szCs w:val="18"/>
        </w:rPr>
        <w:tab/>
      </w:r>
      <w:r w:rsidRPr="00907F97">
        <w:rPr>
          <w:rFonts w:ascii="Californian FB" w:hAnsi="Californian FB"/>
          <w:sz w:val="18"/>
          <w:szCs w:val="18"/>
        </w:rPr>
        <w:t>ERCOT</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via WebEx</w:t>
      </w:r>
    </w:p>
    <w:p w:rsidR="00531148" w:rsidRDefault="00531148" w:rsidP="00531148">
      <w:pPr>
        <w:spacing w:after="0"/>
        <w:rPr>
          <w:rFonts w:ascii="Californian FB" w:hAnsi="Californian FB"/>
          <w:sz w:val="18"/>
          <w:szCs w:val="18"/>
        </w:rPr>
      </w:pPr>
      <w:r>
        <w:rPr>
          <w:rFonts w:ascii="Californian FB" w:hAnsi="Californian FB"/>
          <w:sz w:val="18"/>
          <w:szCs w:val="18"/>
        </w:rPr>
        <w:t>Sandra Tindall</w:t>
      </w:r>
      <w:r>
        <w:rPr>
          <w:rFonts w:ascii="Californian FB" w:hAnsi="Californian FB"/>
          <w:sz w:val="18"/>
          <w:szCs w:val="18"/>
        </w:rPr>
        <w:tab/>
      </w:r>
      <w:r>
        <w:rPr>
          <w:rFonts w:ascii="Californian FB" w:hAnsi="Californian FB"/>
          <w:sz w:val="18"/>
          <w:szCs w:val="18"/>
        </w:rPr>
        <w:tab/>
        <w:t>ERCOT</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via WebEx</w:t>
      </w:r>
    </w:p>
    <w:p w:rsidR="00531148" w:rsidRDefault="00531148" w:rsidP="00531148">
      <w:pPr>
        <w:spacing w:after="0"/>
        <w:rPr>
          <w:rFonts w:ascii="Californian FB" w:hAnsi="Californian FB" w:cs="Californian FB"/>
          <w:sz w:val="18"/>
          <w:szCs w:val="18"/>
        </w:rPr>
      </w:pPr>
      <w:r>
        <w:rPr>
          <w:rFonts w:ascii="Californian FB" w:hAnsi="Californian FB"/>
          <w:sz w:val="18"/>
          <w:szCs w:val="18"/>
        </w:rPr>
        <w:t>Stephen Wilson</w:t>
      </w:r>
      <w:r>
        <w:rPr>
          <w:rFonts w:ascii="Californian FB" w:hAnsi="Californian FB"/>
          <w:sz w:val="18"/>
          <w:szCs w:val="18"/>
        </w:rPr>
        <w:tab/>
      </w:r>
      <w:r>
        <w:rPr>
          <w:rFonts w:ascii="Californian FB" w:hAnsi="Californian FB"/>
          <w:sz w:val="18"/>
          <w:szCs w:val="18"/>
        </w:rPr>
        <w:tab/>
      </w:r>
      <w:proofErr w:type="spellStart"/>
      <w:r>
        <w:rPr>
          <w:rFonts w:ascii="Californian FB" w:hAnsi="Californian FB"/>
          <w:sz w:val="18"/>
          <w:szCs w:val="18"/>
        </w:rPr>
        <w:t>Sharyland</w:t>
      </w:r>
      <w:proofErr w:type="spellEnd"/>
      <w:r>
        <w:rPr>
          <w:rFonts w:ascii="Californian FB" w:hAnsi="Californian FB"/>
          <w:sz w:val="18"/>
          <w:szCs w:val="18"/>
        </w:rPr>
        <w:t xml:space="preserve"> Utilities</w:t>
      </w:r>
      <w:r>
        <w:rPr>
          <w:rFonts w:ascii="Californian FB" w:hAnsi="Californian FB"/>
          <w:sz w:val="18"/>
          <w:szCs w:val="18"/>
        </w:rPr>
        <w:tab/>
      </w:r>
      <w:r>
        <w:rPr>
          <w:rFonts w:ascii="Californian FB" w:hAnsi="Californian FB"/>
          <w:sz w:val="18"/>
          <w:szCs w:val="18"/>
        </w:rPr>
        <w:tab/>
        <w:t>via W</w:t>
      </w:r>
      <w:r>
        <w:rPr>
          <w:rFonts w:ascii="Californian FB" w:hAnsi="Californian FB" w:cs="Californian FB"/>
          <w:sz w:val="18"/>
          <w:szCs w:val="18"/>
        </w:rPr>
        <w:t>ebEx</w:t>
      </w:r>
    </w:p>
    <w:p w:rsidR="00531148" w:rsidRDefault="00531148" w:rsidP="00531148">
      <w:pPr>
        <w:spacing w:after="0"/>
        <w:rPr>
          <w:rFonts w:ascii="Californian FB" w:hAnsi="Californian FB"/>
          <w:sz w:val="18"/>
          <w:szCs w:val="18"/>
        </w:rPr>
      </w:pPr>
      <w:r>
        <w:rPr>
          <w:rFonts w:ascii="Californian FB" w:hAnsi="Californian FB" w:cs="Californian FB"/>
          <w:sz w:val="18"/>
          <w:szCs w:val="18"/>
        </w:rPr>
        <w:t>Tomas Fernandez</w:t>
      </w:r>
      <w:r>
        <w:rPr>
          <w:rFonts w:ascii="Californian FB" w:hAnsi="Californian FB" w:cs="Californian FB"/>
          <w:sz w:val="18"/>
          <w:szCs w:val="18"/>
        </w:rPr>
        <w:tab/>
      </w:r>
      <w:r>
        <w:rPr>
          <w:rFonts w:ascii="Californian FB" w:hAnsi="Californian FB" w:cs="Californian FB"/>
          <w:sz w:val="18"/>
          <w:szCs w:val="18"/>
        </w:rPr>
        <w:tab/>
        <w:t>Reliant/NRG</w:t>
      </w:r>
      <w:r>
        <w:rPr>
          <w:rFonts w:ascii="Californian FB" w:hAnsi="Californian FB" w:cs="Californian FB"/>
          <w:sz w:val="18"/>
          <w:szCs w:val="18"/>
        </w:rPr>
        <w:tab/>
      </w:r>
      <w:r>
        <w:rPr>
          <w:rFonts w:ascii="Californian FB" w:hAnsi="Californian FB" w:cs="Californian FB"/>
          <w:sz w:val="18"/>
          <w:szCs w:val="18"/>
        </w:rPr>
        <w:tab/>
        <w:t>via WebEx</w:t>
      </w:r>
    </w:p>
    <w:p w:rsidR="00F237F8" w:rsidRDefault="00F237F8" w:rsidP="00F237F8">
      <w:pPr>
        <w:spacing w:after="0"/>
        <w:rPr>
          <w:rFonts w:ascii="Californian FB" w:hAnsi="Californian FB"/>
          <w:sz w:val="18"/>
          <w:szCs w:val="18"/>
        </w:rPr>
      </w:pPr>
      <w:r>
        <w:rPr>
          <w:rFonts w:ascii="Californian FB" w:hAnsi="Californian FB"/>
          <w:sz w:val="18"/>
          <w:szCs w:val="18"/>
        </w:rPr>
        <w:t>Dahlia Contreras</w:t>
      </w:r>
      <w:r>
        <w:rPr>
          <w:rFonts w:ascii="Californian FB" w:hAnsi="Californian FB"/>
          <w:sz w:val="18"/>
          <w:szCs w:val="18"/>
        </w:rPr>
        <w:tab/>
      </w:r>
      <w:r>
        <w:rPr>
          <w:rFonts w:ascii="Californian FB" w:hAnsi="Californian FB"/>
          <w:sz w:val="18"/>
          <w:szCs w:val="18"/>
        </w:rPr>
        <w:tab/>
      </w:r>
      <w:proofErr w:type="spellStart"/>
      <w:r>
        <w:rPr>
          <w:rFonts w:ascii="Californian FB" w:hAnsi="Californian FB"/>
          <w:sz w:val="18"/>
          <w:szCs w:val="18"/>
        </w:rPr>
        <w:t>TriEagle</w:t>
      </w:r>
      <w:proofErr w:type="spellEnd"/>
      <w:r>
        <w:rPr>
          <w:rFonts w:ascii="Californian FB" w:hAnsi="Californian FB"/>
          <w:sz w:val="18"/>
          <w:szCs w:val="18"/>
        </w:rPr>
        <w:t xml:space="preserve"> Energy</w:t>
      </w:r>
      <w:r>
        <w:rPr>
          <w:rFonts w:ascii="Californian FB" w:hAnsi="Californian FB"/>
          <w:sz w:val="18"/>
          <w:szCs w:val="18"/>
        </w:rPr>
        <w:tab/>
      </w:r>
      <w:r>
        <w:rPr>
          <w:rFonts w:ascii="Californian FB" w:hAnsi="Californian FB"/>
          <w:sz w:val="18"/>
          <w:szCs w:val="18"/>
        </w:rPr>
        <w:tab/>
        <w:t>via WebEx</w:t>
      </w:r>
    </w:p>
    <w:p w:rsidR="00531148" w:rsidRDefault="00531148" w:rsidP="00F237F8">
      <w:pPr>
        <w:spacing w:after="0"/>
        <w:rPr>
          <w:rFonts w:ascii="Californian FB" w:hAnsi="Californian FB"/>
          <w:sz w:val="18"/>
          <w:szCs w:val="18"/>
        </w:rPr>
      </w:pPr>
      <w:r>
        <w:rPr>
          <w:rFonts w:ascii="Californian FB" w:hAnsi="Californian FB"/>
          <w:sz w:val="18"/>
          <w:szCs w:val="18"/>
        </w:rPr>
        <w:t>Susan Young</w:t>
      </w:r>
      <w:r>
        <w:rPr>
          <w:rFonts w:ascii="Californian FB" w:hAnsi="Californian FB"/>
          <w:sz w:val="18"/>
          <w:szCs w:val="18"/>
        </w:rPr>
        <w:tab/>
      </w:r>
      <w:r>
        <w:rPr>
          <w:rFonts w:ascii="Californian FB" w:hAnsi="Californian FB"/>
          <w:sz w:val="18"/>
          <w:szCs w:val="18"/>
        </w:rPr>
        <w:tab/>
        <w:t>Direct Energy</w:t>
      </w:r>
      <w:r>
        <w:rPr>
          <w:rFonts w:ascii="Californian FB" w:hAnsi="Californian FB"/>
          <w:sz w:val="18"/>
          <w:szCs w:val="18"/>
        </w:rPr>
        <w:tab/>
      </w:r>
      <w:r>
        <w:rPr>
          <w:rFonts w:ascii="Californian FB" w:hAnsi="Californian FB"/>
          <w:sz w:val="18"/>
          <w:szCs w:val="18"/>
        </w:rPr>
        <w:tab/>
        <w:t>via WebEx</w:t>
      </w:r>
    </w:p>
    <w:p w:rsidR="00531148" w:rsidRDefault="00531148" w:rsidP="00F237F8">
      <w:pPr>
        <w:spacing w:after="0"/>
        <w:rPr>
          <w:rFonts w:ascii="Californian FB" w:hAnsi="Californian FB"/>
          <w:sz w:val="18"/>
          <w:szCs w:val="18"/>
        </w:rPr>
      </w:pPr>
      <w:r>
        <w:rPr>
          <w:rFonts w:ascii="Californian FB" w:hAnsi="Californian FB"/>
          <w:sz w:val="18"/>
          <w:szCs w:val="18"/>
        </w:rPr>
        <w:t xml:space="preserve">Jenny </w:t>
      </w:r>
      <w:proofErr w:type="spellStart"/>
      <w:r>
        <w:rPr>
          <w:rFonts w:ascii="Californian FB" w:hAnsi="Californian FB"/>
          <w:sz w:val="18"/>
          <w:szCs w:val="18"/>
        </w:rPr>
        <w:t>Evanson</w:t>
      </w:r>
      <w:proofErr w:type="spellEnd"/>
      <w:r>
        <w:rPr>
          <w:rFonts w:ascii="Californian FB" w:hAnsi="Californian FB"/>
          <w:sz w:val="18"/>
          <w:szCs w:val="18"/>
        </w:rPr>
        <w:tab/>
      </w:r>
      <w:r>
        <w:rPr>
          <w:rFonts w:ascii="Californian FB" w:hAnsi="Californian FB"/>
          <w:sz w:val="18"/>
          <w:szCs w:val="18"/>
        </w:rPr>
        <w:tab/>
      </w:r>
      <w:proofErr w:type="spellStart"/>
      <w:r>
        <w:rPr>
          <w:rFonts w:ascii="Californian FB" w:hAnsi="Californian FB"/>
          <w:sz w:val="18"/>
          <w:szCs w:val="18"/>
        </w:rPr>
        <w:t>Sharyland</w:t>
      </w:r>
      <w:proofErr w:type="spellEnd"/>
      <w:r>
        <w:rPr>
          <w:rFonts w:ascii="Californian FB" w:hAnsi="Californian FB"/>
          <w:sz w:val="18"/>
          <w:szCs w:val="18"/>
        </w:rPr>
        <w:t xml:space="preserve"> Utilities</w:t>
      </w:r>
      <w:r>
        <w:rPr>
          <w:rFonts w:ascii="Californian FB" w:hAnsi="Californian FB"/>
          <w:sz w:val="18"/>
          <w:szCs w:val="18"/>
        </w:rPr>
        <w:tab/>
      </w:r>
      <w:r>
        <w:rPr>
          <w:rFonts w:ascii="Californian FB" w:hAnsi="Californian FB"/>
          <w:sz w:val="18"/>
          <w:szCs w:val="18"/>
        </w:rPr>
        <w:tab/>
        <w:t>via WebEx</w:t>
      </w:r>
    </w:p>
    <w:p w:rsidR="00F237F8" w:rsidRDefault="00F237F8" w:rsidP="00F237F8">
      <w:pPr>
        <w:spacing w:after="0"/>
        <w:rPr>
          <w:rFonts w:ascii="Californian FB" w:hAnsi="Californian FB"/>
          <w:sz w:val="18"/>
          <w:szCs w:val="18"/>
        </w:rPr>
      </w:pPr>
      <w:r>
        <w:rPr>
          <w:rFonts w:ascii="Californian FB" w:hAnsi="Californian FB"/>
          <w:sz w:val="18"/>
          <w:szCs w:val="18"/>
        </w:rPr>
        <w:t xml:space="preserve">Mary </w:t>
      </w:r>
      <w:proofErr w:type="spellStart"/>
      <w:r>
        <w:rPr>
          <w:rFonts w:ascii="Californian FB" w:hAnsi="Californian FB"/>
          <w:sz w:val="18"/>
          <w:szCs w:val="18"/>
        </w:rPr>
        <w:t>Sithihao</w:t>
      </w:r>
      <w:proofErr w:type="spellEnd"/>
      <w:r>
        <w:rPr>
          <w:rFonts w:ascii="Californian FB" w:hAnsi="Californian FB"/>
          <w:sz w:val="18"/>
          <w:szCs w:val="18"/>
        </w:rPr>
        <w:tab/>
      </w:r>
      <w:r>
        <w:rPr>
          <w:rFonts w:ascii="Californian FB" w:hAnsi="Californian FB"/>
          <w:sz w:val="18"/>
          <w:szCs w:val="18"/>
        </w:rPr>
        <w:tab/>
        <w:t>Stream Energy</w:t>
      </w:r>
      <w:r>
        <w:rPr>
          <w:rFonts w:ascii="Californian FB" w:hAnsi="Californian FB"/>
          <w:sz w:val="18"/>
          <w:szCs w:val="18"/>
        </w:rPr>
        <w:tab/>
      </w:r>
      <w:r>
        <w:rPr>
          <w:rFonts w:ascii="Californian FB" w:hAnsi="Californian FB"/>
          <w:sz w:val="18"/>
          <w:szCs w:val="18"/>
        </w:rPr>
        <w:tab/>
        <w:t>via WebEx</w:t>
      </w:r>
    </w:p>
    <w:p w:rsidR="00F237F8" w:rsidRDefault="00F237F8" w:rsidP="005E2250">
      <w:pPr>
        <w:spacing w:after="0"/>
        <w:rPr>
          <w:rFonts w:ascii="Californian FB" w:hAnsi="Californian FB"/>
          <w:sz w:val="18"/>
          <w:szCs w:val="18"/>
        </w:rPr>
      </w:pPr>
      <w:r>
        <w:rPr>
          <w:rFonts w:ascii="Californian FB" w:hAnsi="Californian FB"/>
          <w:sz w:val="18"/>
          <w:szCs w:val="18"/>
        </w:rPr>
        <w:t>Tracy Johnson</w:t>
      </w:r>
      <w:r>
        <w:rPr>
          <w:rFonts w:ascii="Californian FB" w:hAnsi="Californian FB"/>
          <w:sz w:val="18"/>
          <w:szCs w:val="18"/>
        </w:rPr>
        <w:tab/>
      </w:r>
      <w:r>
        <w:rPr>
          <w:rFonts w:ascii="Californian FB" w:hAnsi="Californian FB"/>
          <w:sz w:val="18"/>
          <w:szCs w:val="18"/>
        </w:rPr>
        <w:tab/>
        <w:t>TXUE</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via WebEx</w:t>
      </w:r>
    </w:p>
    <w:p w:rsidR="00531148" w:rsidRDefault="00531148" w:rsidP="005E2250">
      <w:pPr>
        <w:spacing w:after="0"/>
        <w:rPr>
          <w:rFonts w:ascii="Californian FB" w:hAnsi="Californian FB"/>
          <w:sz w:val="18"/>
          <w:szCs w:val="18"/>
        </w:rPr>
      </w:pPr>
      <w:r>
        <w:rPr>
          <w:rFonts w:ascii="Californian FB" w:hAnsi="Californian FB"/>
          <w:sz w:val="18"/>
          <w:szCs w:val="18"/>
        </w:rPr>
        <w:t>Lauryn Heller</w:t>
      </w:r>
      <w:r>
        <w:rPr>
          <w:rFonts w:ascii="Californian FB" w:hAnsi="Californian FB"/>
          <w:sz w:val="18"/>
          <w:szCs w:val="18"/>
        </w:rPr>
        <w:tab/>
      </w:r>
      <w:r>
        <w:rPr>
          <w:rFonts w:ascii="Californian FB" w:hAnsi="Californian FB"/>
          <w:sz w:val="18"/>
          <w:szCs w:val="18"/>
        </w:rPr>
        <w:tab/>
        <w:t>TXUE</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via WebEx</w:t>
      </w:r>
    </w:p>
    <w:p w:rsidR="00531148" w:rsidRDefault="00531148" w:rsidP="005E2250">
      <w:pPr>
        <w:spacing w:after="0"/>
        <w:rPr>
          <w:rFonts w:ascii="Californian FB" w:hAnsi="Californian FB"/>
          <w:sz w:val="18"/>
          <w:szCs w:val="18"/>
        </w:rPr>
      </w:pPr>
      <w:r>
        <w:rPr>
          <w:rFonts w:ascii="Californian FB" w:hAnsi="Californian FB"/>
          <w:sz w:val="18"/>
          <w:szCs w:val="18"/>
        </w:rPr>
        <w:t>Kenneth Tolbert</w:t>
      </w:r>
      <w:r>
        <w:rPr>
          <w:rFonts w:ascii="Californian FB" w:hAnsi="Californian FB"/>
          <w:sz w:val="18"/>
          <w:szCs w:val="18"/>
        </w:rPr>
        <w:tab/>
      </w:r>
      <w:r>
        <w:rPr>
          <w:rFonts w:ascii="Californian FB" w:hAnsi="Californian FB"/>
          <w:sz w:val="18"/>
          <w:szCs w:val="18"/>
        </w:rPr>
        <w:tab/>
        <w:t>TXUE</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via WebEx</w:t>
      </w:r>
    </w:p>
    <w:p w:rsidR="00531148" w:rsidRDefault="00531148" w:rsidP="005E2250">
      <w:pPr>
        <w:spacing w:after="0"/>
        <w:rPr>
          <w:rFonts w:ascii="Californian FB" w:hAnsi="Californian FB"/>
          <w:sz w:val="18"/>
          <w:szCs w:val="18"/>
        </w:rPr>
      </w:pPr>
      <w:r>
        <w:rPr>
          <w:rFonts w:ascii="Californian FB" w:hAnsi="Californian FB"/>
          <w:sz w:val="18"/>
          <w:szCs w:val="18"/>
        </w:rPr>
        <w:t>Gricelda Calzada</w:t>
      </w:r>
      <w:r>
        <w:rPr>
          <w:rFonts w:ascii="Californian FB" w:hAnsi="Californian FB"/>
          <w:sz w:val="18"/>
          <w:szCs w:val="18"/>
        </w:rPr>
        <w:tab/>
      </w:r>
      <w:r>
        <w:rPr>
          <w:rFonts w:ascii="Californian FB" w:hAnsi="Californian FB"/>
          <w:sz w:val="18"/>
          <w:szCs w:val="18"/>
        </w:rPr>
        <w:tab/>
        <w:t>AEP</w:t>
      </w:r>
      <w:r>
        <w:rPr>
          <w:rFonts w:ascii="Californian FB" w:hAnsi="Californian FB"/>
          <w:sz w:val="18"/>
          <w:szCs w:val="18"/>
        </w:rPr>
        <w:tab/>
      </w:r>
      <w:r>
        <w:rPr>
          <w:rFonts w:ascii="Californian FB" w:hAnsi="Californian FB"/>
          <w:sz w:val="18"/>
          <w:szCs w:val="18"/>
        </w:rPr>
        <w:tab/>
      </w:r>
      <w:r>
        <w:rPr>
          <w:rFonts w:ascii="Californian FB" w:hAnsi="Californian FB"/>
          <w:sz w:val="18"/>
          <w:szCs w:val="18"/>
        </w:rPr>
        <w:tab/>
        <w:t>via WebEx</w:t>
      </w:r>
    </w:p>
    <w:p w:rsidR="00F16537" w:rsidRDefault="00F16537" w:rsidP="00466617">
      <w:pPr>
        <w:contextualSpacing/>
        <w:rPr>
          <w:rFonts w:ascii="Californian FB" w:hAnsi="Californian FB"/>
          <w:b/>
          <w:sz w:val="20"/>
          <w:szCs w:val="20"/>
        </w:rPr>
      </w:pPr>
    </w:p>
    <w:p w:rsidR="00C2782C" w:rsidRDefault="000420CB" w:rsidP="007623FA">
      <w:pPr>
        <w:spacing w:after="0"/>
        <w:rPr>
          <w:rFonts w:ascii="Californian FB" w:hAnsi="Californian FB"/>
          <w:b/>
          <w:sz w:val="20"/>
          <w:szCs w:val="20"/>
          <w:u w:val="single"/>
        </w:rPr>
      </w:pPr>
      <w:r>
        <w:rPr>
          <w:rFonts w:ascii="Californian FB" w:hAnsi="Californian FB"/>
          <w:b/>
          <w:sz w:val="20"/>
          <w:szCs w:val="20"/>
          <w:u w:val="single"/>
        </w:rPr>
        <w:t>User Guide Updates</w:t>
      </w:r>
    </w:p>
    <w:p w:rsidR="000420CB" w:rsidRDefault="000420CB" w:rsidP="007623FA">
      <w:pPr>
        <w:spacing w:after="0"/>
        <w:rPr>
          <w:rFonts w:ascii="Californian FB" w:hAnsi="Californian FB"/>
          <w:sz w:val="20"/>
          <w:szCs w:val="20"/>
        </w:rPr>
      </w:pPr>
      <w:r>
        <w:rPr>
          <w:rFonts w:ascii="Californian FB" w:hAnsi="Californian FB"/>
          <w:sz w:val="20"/>
          <w:szCs w:val="20"/>
        </w:rPr>
        <w:t xml:space="preserve">Tammy Stewart </w:t>
      </w:r>
      <w:r w:rsidR="002238E2">
        <w:rPr>
          <w:rFonts w:ascii="Californian FB" w:hAnsi="Californian FB"/>
          <w:sz w:val="20"/>
          <w:szCs w:val="20"/>
        </w:rPr>
        <w:t xml:space="preserve">presented </w:t>
      </w:r>
      <w:r w:rsidR="002303F5">
        <w:rPr>
          <w:rFonts w:ascii="Californian FB" w:hAnsi="Californian FB"/>
          <w:sz w:val="20"/>
          <w:szCs w:val="20"/>
        </w:rPr>
        <w:t xml:space="preserve">the outstanding </w:t>
      </w:r>
      <w:r w:rsidR="006A66B1">
        <w:rPr>
          <w:rFonts w:ascii="Californian FB" w:hAnsi="Californian FB"/>
          <w:sz w:val="20"/>
          <w:szCs w:val="20"/>
        </w:rPr>
        <w:t>updates for the user guide:</w:t>
      </w:r>
    </w:p>
    <w:p w:rsidR="006A66B1" w:rsidRDefault="006A66B1" w:rsidP="00127670">
      <w:pPr>
        <w:pStyle w:val="ListParagraph"/>
        <w:numPr>
          <w:ilvl w:val="0"/>
          <w:numId w:val="10"/>
        </w:numPr>
        <w:rPr>
          <w:rFonts w:ascii="Californian FB" w:hAnsi="Californian FB"/>
          <w:sz w:val="20"/>
          <w:szCs w:val="20"/>
        </w:rPr>
      </w:pPr>
      <w:r>
        <w:rPr>
          <w:rFonts w:ascii="Californian FB" w:hAnsi="Californian FB"/>
          <w:sz w:val="20"/>
          <w:szCs w:val="20"/>
        </w:rPr>
        <w:t xml:space="preserve">Instructions on populating </w:t>
      </w:r>
      <w:proofErr w:type="spellStart"/>
      <w:r>
        <w:rPr>
          <w:rFonts w:ascii="Californian FB" w:hAnsi="Californian FB"/>
          <w:sz w:val="20"/>
          <w:szCs w:val="20"/>
        </w:rPr>
        <w:t>esi</w:t>
      </w:r>
      <w:proofErr w:type="spellEnd"/>
      <w:r>
        <w:rPr>
          <w:rFonts w:ascii="Californian FB" w:hAnsi="Californian FB"/>
          <w:sz w:val="20"/>
          <w:szCs w:val="20"/>
        </w:rPr>
        <w:t xml:space="preserve"> id #s in escalation emails</w:t>
      </w:r>
      <w:r w:rsidR="002303F5">
        <w:rPr>
          <w:rFonts w:ascii="Californian FB" w:hAnsi="Californian FB"/>
          <w:sz w:val="20"/>
          <w:szCs w:val="20"/>
        </w:rPr>
        <w:t xml:space="preserve"> – added to Section 1 – General 1.9.2.3 displaying 3 methods for sending emails</w:t>
      </w:r>
    </w:p>
    <w:p w:rsidR="006A66B1" w:rsidRDefault="006A66B1" w:rsidP="00127670">
      <w:pPr>
        <w:pStyle w:val="ListParagraph"/>
        <w:numPr>
          <w:ilvl w:val="0"/>
          <w:numId w:val="10"/>
        </w:numPr>
        <w:rPr>
          <w:rFonts w:ascii="Californian FB" w:hAnsi="Californian FB"/>
          <w:sz w:val="20"/>
          <w:szCs w:val="20"/>
        </w:rPr>
      </w:pPr>
      <w:r>
        <w:rPr>
          <w:rFonts w:ascii="Californian FB" w:hAnsi="Californian FB"/>
          <w:sz w:val="20"/>
          <w:szCs w:val="20"/>
        </w:rPr>
        <w:t>Notification process when ERCOT registration automation is “OFF”</w:t>
      </w:r>
      <w:r w:rsidR="002303F5">
        <w:rPr>
          <w:rFonts w:ascii="Californian FB" w:hAnsi="Californian FB"/>
          <w:sz w:val="20"/>
          <w:szCs w:val="20"/>
        </w:rPr>
        <w:t xml:space="preserve"> – modifying Section 1.10 including the two hour time threshold at which point market notices are to be issued  (</w:t>
      </w:r>
      <w:r w:rsidR="002303F5" w:rsidRPr="002303F5">
        <w:rPr>
          <w:rFonts w:ascii="Californian FB" w:hAnsi="Californian FB"/>
          <w:sz w:val="20"/>
          <w:szCs w:val="20"/>
          <w:highlight w:val="yellow"/>
        </w:rPr>
        <w:t>ACTION ITEM</w:t>
      </w:r>
      <w:r w:rsidR="002303F5">
        <w:rPr>
          <w:rFonts w:ascii="Californian FB" w:hAnsi="Californian FB"/>
          <w:sz w:val="20"/>
          <w:szCs w:val="20"/>
        </w:rPr>
        <w:t>)</w:t>
      </w:r>
    </w:p>
    <w:p w:rsidR="006A66B1" w:rsidRDefault="006A66B1" w:rsidP="00127670">
      <w:pPr>
        <w:pStyle w:val="ListParagraph"/>
        <w:numPr>
          <w:ilvl w:val="0"/>
          <w:numId w:val="10"/>
        </w:numPr>
        <w:rPr>
          <w:rFonts w:ascii="Californian FB" w:hAnsi="Californian FB"/>
          <w:sz w:val="20"/>
          <w:szCs w:val="20"/>
        </w:rPr>
      </w:pPr>
      <w:r w:rsidRPr="006A66B1">
        <w:rPr>
          <w:rFonts w:ascii="Californian FB" w:hAnsi="Californian FB"/>
          <w:sz w:val="20"/>
          <w:szCs w:val="20"/>
        </w:rPr>
        <w:t>10 day rule for reinstatement date</w:t>
      </w:r>
      <w:r w:rsidR="002303F5">
        <w:rPr>
          <w:rFonts w:ascii="Californian FB" w:hAnsi="Californian FB"/>
          <w:sz w:val="20"/>
          <w:szCs w:val="20"/>
        </w:rPr>
        <w:t xml:space="preserve"> - corrected</w:t>
      </w:r>
    </w:p>
    <w:p w:rsidR="006A66B1" w:rsidRDefault="002303F5" w:rsidP="006A66B1">
      <w:pPr>
        <w:rPr>
          <w:rFonts w:ascii="Californian FB" w:hAnsi="Californian FB"/>
          <w:sz w:val="20"/>
          <w:szCs w:val="20"/>
        </w:rPr>
      </w:pPr>
      <w:r>
        <w:rPr>
          <w:rFonts w:ascii="Californian FB" w:hAnsi="Californian FB"/>
          <w:sz w:val="20"/>
          <w:szCs w:val="20"/>
        </w:rPr>
        <w:t xml:space="preserve">Tammy Stewart also reviewed </w:t>
      </w:r>
      <w:proofErr w:type="gramStart"/>
      <w:r>
        <w:rPr>
          <w:rFonts w:ascii="Californian FB" w:hAnsi="Californian FB"/>
          <w:sz w:val="20"/>
          <w:szCs w:val="20"/>
        </w:rPr>
        <w:t xml:space="preserve">the </w:t>
      </w:r>
      <w:r w:rsidR="00792566">
        <w:rPr>
          <w:rFonts w:ascii="Californian FB" w:hAnsi="Californian FB"/>
          <w:sz w:val="20"/>
          <w:szCs w:val="20"/>
        </w:rPr>
        <w:t xml:space="preserve"> list</w:t>
      </w:r>
      <w:proofErr w:type="gramEnd"/>
      <w:r w:rsidR="00792566">
        <w:rPr>
          <w:rFonts w:ascii="Californian FB" w:hAnsi="Californian FB"/>
          <w:sz w:val="20"/>
          <w:szCs w:val="20"/>
        </w:rPr>
        <w:t xml:space="preserve"> of tips/tricks items captured at MT 101 Training </w:t>
      </w:r>
      <w:r>
        <w:rPr>
          <w:rFonts w:ascii="Californian FB" w:hAnsi="Californian FB"/>
          <w:sz w:val="20"/>
          <w:szCs w:val="20"/>
        </w:rPr>
        <w:t xml:space="preserve">on 10/24/14 that will be added to the current list housed on the </w:t>
      </w:r>
      <w:r w:rsidR="00792566">
        <w:rPr>
          <w:rFonts w:ascii="Californian FB" w:hAnsi="Californian FB"/>
          <w:sz w:val="20"/>
          <w:szCs w:val="20"/>
        </w:rPr>
        <w:t>MTTF home page.</w:t>
      </w:r>
      <w:r>
        <w:rPr>
          <w:rFonts w:ascii="Californian FB" w:hAnsi="Californian FB"/>
          <w:sz w:val="20"/>
          <w:szCs w:val="20"/>
        </w:rPr>
        <w:t xml:space="preserve">  </w:t>
      </w:r>
      <w:r w:rsidRPr="00AE4272">
        <w:rPr>
          <w:rFonts w:ascii="Californian FB" w:hAnsi="Californian FB"/>
          <w:sz w:val="20"/>
          <w:szCs w:val="20"/>
          <w:highlight w:val="yellow"/>
        </w:rPr>
        <w:t>ACTION ITEM</w:t>
      </w:r>
      <w:r>
        <w:rPr>
          <w:rFonts w:ascii="Californian FB" w:hAnsi="Californian FB"/>
          <w:sz w:val="20"/>
          <w:szCs w:val="20"/>
        </w:rPr>
        <w:t xml:space="preserve">:  Tammy will update </w:t>
      </w:r>
      <w:r w:rsidR="00B70932">
        <w:rPr>
          <w:rFonts w:ascii="Californian FB" w:hAnsi="Californian FB"/>
          <w:sz w:val="20"/>
          <w:szCs w:val="20"/>
        </w:rPr>
        <w:t xml:space="preserve">the </w:t>
      </w:r>
      <w:r>
        <w:rPr>
          <w:rFonts w:ascii="Californian FB" w:hAnsi="Californian FB"/>
          <w:sz w:val="20"/>
          <w:szCs w:val="20"/>
        </w:rPr>
        <w:t>tip on Rolodex to include all subtypes.</w:t>
      </w:r>
    </w:p>
    <w:p w:rsidR="002303F5" w:rsidRDefault="002303F5" w:rsidP="002303F5">
      <w:pPr>
        <w:spacing w:after="0"/>
        <w:rPr>
          <w:rFonts w:ascii="Californian FB" w:hAnsi="Californian FB"/>
          <w:b/>
          <w:sz w:val="20"/>
          <w:szCs w:val="20"/>
          <w:u w:val="single"/>
        </w:rPr>
      </w:pPr>
      <w:r>
        <w:rPr>
          <w:rFonts w:ascii="Californian FB" w:hAnsi="Californian FB"/>
          <w:b/>
          <w:sz w:val="20"/>
          <w:szCs w:val="20"/>
          <w:u w:val="single"/>
        </w:rPr>
        <w:t>Review of 2014 Accomplishments</w:t>
      </w:r>
    </w:p>
    <w:p w:rsidR="002303F5" w:rsidRDefault="002303F5" w:rsidP="002303F5">
      <w:pPr>
        <w:spacing w:after="0"/>
        <w:rPr>
          <w:rFonts w:ascii="Californian FB" w:hAnsi="Californian FB"/>
          <w:sz w:val="20"/>
          <w:szCs w:val="20"/>
        </w:rPr>
      </w:pPr>
      <w:r>
        <w:rPr>
          <w:rFonts w:ascii="Californian FB" w:hAnsi="Californian FB"/>
          <w:sz w:val="20"/>
          <w:szCs w:val="20"/>
        </w:rPr>
        <w:t>The task force reviewed the 2014 accomplishments that will be presented at the January RMS meeting.  See attached.</w:t>
      </w:r>
    </w:p>
    <w:p w:rsidR="00B70932" w:rsidRDefault="00B70932" w:rsidP="002303F5">
      <w:pPr>
        <w:spacing w:after="0"/>
        <w:rPr>
          <w:rFonts w:ascii="Californian FB" w:hAnsi="Californian FB"/>
          <w:sz w:val="20"/>
          <w:szCs w:val="20"/>
        </w:rPr>
      </w:pPr>
      <w:r>
        <w:rPr>
          <w:rFonts w:ascii="Californian FB" w:hAnsi="Californian FB"/>
          <w:sz w:val="20"/>
          <w:szCs w:val="2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95pt" o:ole="">
            <v:imagedata r:id="rId6" o:title=""/>
          </v:shape>
          <o:OLEObject Type="Embed" ProgID="PowerPoint.Show.8" ShapeID="_x0000_i1025" DrawAspect="Icon" ObjectID="_1483274854" r:id="rId7"/>
        </w:object>
      </w:r>
    </w:p>
    <w:p w:rsidR="006A66B1" w:rsidRDefault="00B70932" w:rsidP="00645F99">
      <w:pPr>
        <w:spacing w:after="0"/>
        <w:rPr>
          <w:rFonts w:ascii="Californian FB" w:hAnsi="Californian FB"/>
          <w:b/>
          <w:sz w:val="20"/>
          <w:szCs w:val="20"/>
          <w:u w:val="single"/>
        </w:rPr>
      </w:pPr>
      <w:r>
        <w:rPr>
          <w:rFonts w:ascii="Californian FB" w:hAnsi="Californian FB"/>
          <w:b/>
          <w:sz w:val="20"/>
          <w:szCs w:val="20"/>
          <w:u w:val="single"/>
        </w:rPr>
        <w:t>RMGRR</w:t>
      </w:r>
      <w:r w:rsidR="006A66B1">
        <w:rPr>
          <w:rFonts w:ascii="Californian FB" w:hAnsi="Californian FB"/>
          <w:b/>
          <w:sz w:val="20"/>
          <w:szCs w:val="20"/>
          <w:u w:val="single"/>
        </w:rPr>
        <w:t xml:space="preserve"> </w:t>
      </w:r>
      <w:r>
        <w:rPr>
          <w:rFonts w:ascii="Californian FB" w:hAnsi="Californian FB"/>
          <w:b/>
          <w:sz w:val="20"/>
          <w:szCs w:val="20"/>
          <w:u w:val="single"/>
        </w:rPr>
        <w:t xml:space="preserve">– Revision to Customer Rescission Completion Timeline </w:t>
      </w:r>
    </w:p>
    <w:p w:rsidR="00645F99" w:rsidRDefault="00645F99" w:rsidP="00645F99">
      <w:pPr>
        <w:spacing w:after="0"/>
        <w:rPr>
          <w:rFonts w:ascii="Californian FB" w:hAnsi="Californian FB"/>
          <w:sz w:val="20"/>
          <w:szCs w:val="20"/>
        </w:rPr>
      </w:pPr>
      <w:r>
        <w:rPr>
          <w:rFonts w:ascii="Californian FB" w:hAnsi="Californian FB"/>
          <w:sz w:val="20"/>
          <w:szCs w:val="20"/>
        </w:rPr>
        <w:t xml:space="preserve">Jim Lee with Direct Energy </w:t>
      </w:r>
      <w:r w:rsidR="00B70932">
        <w:rPr>
          <w:rFonts w:ascii="Californian FB" w:hAnsi="Californian FB"/>
          <w:sz w:val="20"/>
          <w:szCs w:val="20"/>
        </w:rPr>
        <w:t xml:space="preserve">reviewed the proposed language for the RMGRR regarding </w:t>
      </w:r>
      <w:r>
        <w:rPr>
          <w:rFonts w:ascii="Californian FB" w:hAnsi="Californian FB"/>
          <w:sz w:val="20"/>
          <w:szCs w:val="20"/>
        </w:rPr>
        <w:t xml:space="preserve">the customer rescission process.  The proposed language essentially shortens the timeline for customer rescission </w:t>
      </w:r>
      <w:proofErr w:type="spellStart"/>
      <w:r>
        <w:rPr>
          <w:rFonts w:ascii="Californian FB" w:hAnsi="Californian FB"/>
          <w:sz w:val="20"/>
          <w:szCs w:val="20"/>
        </w:rPr>
        <w:t>MarkeTraks</w:t>
      </w:r>
      <w:proofErr w:type="spellEnd"/>
      <w:r>
        <w:rPr>
          <w:rFonts w:ascii="Californian FB" w:hAnsi="Californian FB"/>
          <w:sz w:val="20"/>
          <w:szCs w:val="20"/>
        </w:rPr>
        <w:t xml:space="preserve"> down to four business days for a losing REP to accept a customer rescission and send the required BDMVI to finalize the issue.  Process flows will not change.  </w:t>
      </w:r>
      <w:r w:rsidR="008A275E">
        <w:rPr>
          <w:rFonts w:ascii="Californian FB" w:hAnsi="Californian FB"/>
          <w:sz w:val="20"/>
          <w:szCs w:val="20"/>
        </w:rPr>
        <w:t xml:space="preserve">Per the rescission rule language, a losing REP </w:t>
      </w:r>
      <w:r w:rsidR="008A275E" w:rsidRPr="008A275E">
        <w:rPr>
          <w:rFonts w:ascii="Californian FB" w:hAnsi="Californian FB"/>
          <w:sz w:val="20"/>
          <w:szCs w:val="20"/>
          <w:u w:val="single"/>
        </w:rPr>
        <w:t xml:space="preserve">must </w:t>
      </w:r>
      <w:r w:rsidR="008A275E">
        <w:rPr>
          <w:rFonts w:ascii="Californian FB" w:hAnsi="Californian FB"/>
          <w:sz w:val="20"/>
          <w:szCs w:val="20"/>
        </w:rPr>
        <w:t xml:space="preserve">accept the rescission.  </w:t>
      </w:r>
      <w:r w:rsidR="00D131F8">
        <w:rPr>
          <w:rFonts w:ascii="Californian FB" w:hAnsi="Californian FB"/>
          <w:sz w:val="20"/>
          <w:szCs w:val="20"/>
        </w:rPr>
        <w:t>The objective is to propose efficiencies in the current process:   t</w:t>
      </w:r>
      <w:r w:rsidR="008A275E">
        <w:rPr>
          <w:rFonts w:ascii="Californian FB" w:hAnsi="Californian FB"/>
          <w:sz w:val="20"/>
          <w:szCs w:val="20"/>
        </w:rPr>
        <w:t xml:space="preserve">he customer is provided a better customer experience, TDSPs cancel/rebill period is reduced, and REPs are offered language </w:t>
      </w:r>
      <w:r w:rsidR="00D131F8">
        <w:rPr>
          <w:rFonts w:ascii="Californian FB" w:hAnsi="Californian FB"/>
          <w:sz w:val="20"/>
          <w:szCs w:val="20"/>
        </w:rPr>
        <w:t>to which to point when gaining REPs delay a response to a rescission MT.</w:t>
      </w:r>
    </w:p>
    <w:p w:rsidR="00D131F8" w:rsidRDefault="00D131F8" w:rsidP="00645F99">
      <w:pPr>
        <w:spacing w:after="0"/>
        <w:rPr>
          <w:rFonts w:ascii="Californian FB" w:hAnsi="Californian FB"/>
          <w:sz w:val="20"/>
          <w:szCs w:val="20"/>
        </w:rPr>
      </w:pPr>
    </w:p>
    <w:p w:rsidR="00F03325" w:rsidRDefault="00B70932" w:rsidP="00645F99">
      <w:pPr>
        <w:spacing w:after="0"/>
        <w:rPr>
          <w:rFonts w:ascii="Californian FB" w:hAnsi="Californian FB"/>
          <w:sz w:val="20"/>
          <w:szCs w:val="20"/>
        </w:rPr>
      </w:pPr>
      <w:r>
        <w:rPr>
          <w:rFonts w:ascii="Californian FB" w:hAnsi="Californian FB"/>
          <w:sz w:val="20"/>
          <w:szCs w:val="20"/>
        </w:rPr>
        <w:t>The qualitative benefits were reviewed and qua</w:t>
      </w:r>
      <w:r w:rsidR="00F03325">
        <w:rPr>
          <w:rFonts w:ascii="Californian FB" w:hAnsi="Californian FB"/>
          <w:sz w:val="20"/>
          <w:szCs w:val="20"/>
        </w:rPr>
        <w:t>ntitative benefits were added to the RMGRR.  Several market participants engaged in a robust discussion regarding the proposal.  Some of the following issues/concerns were discussed:</w:t>
      </w:r>
    </w:p>
    <w:p w:rsidR="00F03325" w:rsidRDefault="00F03325" w:rsidP="00F03325">
      <w:pPr>
        <w:pStyle w:val="ListParagraph"/>
        <w:numPr>
          <w:ilvl w:val="0"/>
          <w:numId w:val="15"/>
        </w:numPr>
        <w:rPr>
          <w:rFonts w:ascii="Californian FB" w:hAnsi="Californian FB"/>
          <w:sz w:val="20"/>
          <w:szCs w:val="20"/>
        </w:rPr>
      </w:pPr>
      <w:r>
        <w:rPr>
          <w:rFonts w:ascii="Californian FB" w:hAnsi="Californian FB"/>
          <w:sz w:val="20"/>
          <w:szCs w:val="20"/>
        </w:rPr>
        <w:lastRenderedPageBreak/>
        <w:t xml:space="preserve">Concern not all </w:t>
      </w:r>
      <w:proofErr w:type="spellStart"/>
      <w:r>
        <w:rPr>
          <w:rFonts w:ascii="Californian FB" w:hAnsi="Californian FB"/>
          <w:sz w:val="20"/>
          <w:szCs w:val="20"/>
        </w:rPr>
        <w:t>markeTraks</w:t>
      </w:r>
      <w:proofErr w:type="spellEnd"/>
      <w:r>
        <w:rPr>
          <w:rFonts w:ascii="Californian FB" w:hAnsi="Californian FB"/>
          <w:sz w:val="20"/>
          <w:szCs w:val="20"/>
        </w:rPr>
        <w:t xml:space="preserve"> would be seen as equal and a priority would be given to rescissions</w:t>
      </w:r>
    </w:p>
    <w:p w:rsidR="00F03325" w:rsidRDefault="00F03325" w:rsidP="00F03325">
      <w:pPr>
        <w:pStyle w:val="ListParagraph"/>
        <w:numPr>
          <w:ilvl w:val="0"/>
          <w:numId w:val="15"/>
        </w:numPr>
        <w:rPr>
          <w:rFonts w:ascii="Californian FB" w:hAnsi="Californian FB"/>
          <w:sz w:val="20"/>
          <w:szCs w:val="20"/>
        </w:rPr>
      </w:pPr>
      <w:r>
        <w:rPr>
          <w:rFonts w:ascii="Californian FB" w:hAnsi="Californian FB"/>
          <w:sz w:val="20"/>
          <w:szCs w:val="20"/>
        </w:rPr>
        <w:t>Possibly viewed as a ‘piecemeal’ approach to solution IAGs in the market</w:t>
      </w:r>
    </w:p>
    <w:p w:rsidR="00F03325" w:rsidRDefault="00F03325" w:rsidP="00F03325">
      <w:pPr>
        <w:pStyle w:val="ListParagraph"/>
        <w:numPr>
          <w:ilvl w:val="0"/>
          <w:numId w:val="15"/>
        </w:numPr>
        <w:rPr>
          <w:rFonts w:ascii="Californian FB" w:hAnsi="Californian FB"/>
          <w:sz w:val="20"/>
          <w:szCs w:val="20"/>
        </w:rPr>
      </w:pPr>
      <w:r>
        <w:rPr>
          <w:rFonts w:ascii="Californian FB" w:hAnsi="Californian FB"/>
          <w:sz w:val="20"/>
          <w:szCs w:val="20"/>
        </w:rPr>
        <w:t>Would REPs utilize the rescission MT to correct an error?  Would ample time be allowed to ensure the rescission involves the same customer at the premise?</w:t>
      </w:r>
    </w:p>
    <w:p w:rsidR="00F03325" w:rsidRDefault="00F03325" w:rsidP="00F03325">
      <w:pPr>
        <w:pStyle w:val="ListParagraph"/>
        <w:numPr>
          <w:ilvl w:val="0"/>
          <w:numId w:val="15"/>
        </w:numPr>
        <w:rPr>
          <w:rFonts w:ascii="Californian FB" w:hAnsi="Californian FB"/>
          <w:sz w:val="20"/>
          <w:szCs w:val="20"/>
        </w:rPr>
      </w:pPr>
      <w:r>
        <w:rPr>
          <w:rFonts w:ascii="Californian FB" w:hAnsi="Californian FB"/>
          <w:sz w:val="20"/>
          <w:szCs w:val="20"/>
        </w:rPr>
        <w:t xml:space="preserve">Some </w:t>
      </w:r>
      <w:r w:rsidR="004E459A">
        <w:rPr>
          <w:rFonts w:ascii="Californian FB" w:hAnsi="Californian FB"/>
          <w:sz w:val="20"/>
          <w:szCs w:val="20"/>
        </w:rPr>
        <w:t xml:space="preserve">of </w:t>
      </w:r>
      <w:r>
        <w:rPr>
          <w:rFonts w:ascii="Californian FB" w:hAnsi="Californian FB"/>
          <w:sz w:val="20"/>
          <w:szCs w:val="20"/>
        </w:rPr>
        <w:t xml:space="preserve">the larger REPs track data around IGLs/Rescissions </w:t>
      </w:r>
      <w:r w:rsidR="004E459A">
        <w:rPr>
          <w:rFonts w:ascii="Californian FB" w:hAnsi="Californian FB"/>
          <w:sz w:val="20"/>
          <w:szCs w:val="20"/>
        </w:rPr>
        <w:t xml:space="preserve">and can identify ‘repeat offenders’ and reach out to those REPs pointing to potential violations.  </w:t>
      </w:r>
    </w:p>
    <w:p w:rsidR="004E459A" w:rsidRDefault="004E459A" w:rsidP="00F03325">
      <w:pPr>
        <w:pStyle w:val="ListParagraph"/>
        <w:numPr>
          <w:ilvl w:val="0"/>
          <w:numId w:val="15"/>
        </w:numPr>
        <w:rPr>
          <w:rFonts w:ascii="Californian FB" w:hAnsi="Californian FB"/>
          <w:sz w:val="20"/>
          <w:szCs w:val="20"/>
        </w:rPr>
      </w:pPr>
      <w:r>
        <w:rPr>
          <w:rFonts w:ascii="Californian FB" w:hAnsi="Californian FB"/>
          <w:sz w:val="20"/>
          <w:szCs w:val="20"/>
        </w:rPr>
        <w:t xml:space="preserve">The monthly IAG numbers presented by ERCOT as well as Client Services may be leveraged for visibility into </w:t>
      </w:r>
      <w:r w:rsidR="00FC165F">
        <w:rPr>
          <w:rFonts w:ascii="Californian FB" w:hAnsi="Californian FB"/>
          <w:sz w:val="20"/>
          <w:szCs w:val="20"/>
        </w:rPr>
        <w:t>incorrect submission of subtype</w:t>
      </w:r>
    </w:p>
    <w:p w:rsidR="00FC165F" w:rsidRPr="00F03325" w:rsidRDefault="00FC165F" w:rsidP="00F03325">
      <w:pPr>
        <w:pStyle w:val="ListParagraph"/>
        <w:numPr>
          <w:ilvl w:val="0"/>
          <w:numId w:val="15"/>
        </w:numPr>
        <w:rPr>
          <w:rFonts w:ascii="Californian FB" w:hAnsi="Californian FB"/>
          <w:sz w:val="20"/>
          <w:szCs w:val="20"/>
        </w:rPr>
      </w:pPr>
      <w:r>
        <w:rPr>
          <w:rFonts w:ascii="Californian FB" w:hAnsi="Californian FB"/>
          <w:sz w:val="20"/>
          <w:szCs w:val="20"/>
        </w:rPr>
        <w:t xml:space="preserve">It was proposed to consider shortening the timeline in Section 7.3.5(2) which allows for a 25 day submission of the rescission MT.  Concerns are the reference of protocols Section 15.1.1 Submission of a Switch Request which also reference </w:t>
      </w:r>
      <w:proofErr w:type="spellStart"/>
      <w:r>
        <w:rPr>
          <w:rFonts w:ascii="Californian FB" w:hAnsi="Californian FB"/>
          <w:sz w:val="20"/>
          <w:szCs w:val="20"/>
        </w:rPr>
        <w:t>Subst.Rules</w:t>
      </w:r>
      <w:proofErr w:type="spellEnd"/>
      <w:r>
        <w:rPr>
          <w:rFonts w:ascii="Californian FB" w:hAnsi="Californian FB"/>
          <w:sz w:val="20"/>
          <w:szCs w:val="20"/>
        </w:rPr>
        <w:t xml:space="preserve">.   </w:t>
      </w:r>
      <w:r w:rsidRPr="00FC165F">
        <w:rPr>
          <w:rFonts w:ascii="Californian FB" w:hAnsi="Californian FB"/>
          <w:sz w:val="20"/>
          <w:szCs w:val="20"/>
          <w:highlight w:val="yellow"/>
        </w:rPr>
        <w:t>FOLLOW UP:</w:t>
      </w:r>
      <w:r>
        <w:rPr>
          <w:rFonts w:ascii="Californian FB" w:hAnsi="Californian FB"/>
          <w:sz w:val="20"/>
          <w:szCs w:val="20"/>
        </w:rPr>
        <w:t xml:space="preserve">  Subsequent to the meeting, some market participants suggested proceeding with the proposed language without changing this reference for a more timely revision.  It was agreed the original proposed language would be presented to RMS in the governance process.</w:t>
      </w:r>
    </w:p>
    <w:p w:rsidR="00FB4EAA" w:rsidRDefault="00FB4EAA" w:rsidP="00645F99">
      <w:pPr>
        <w:spacing w:after="0"/>
        <w:rPr>
          <w:rFonts w:ascii="Californian FB" w:hAnsi="Californian FB"/>
          <w:sz w:val="20"/>
          <w:szCs w:val="20"/>
        </w:rPr>
      </w:pPr>
    </w:p>
    <w:p w:rsidR="00645F99" w:rsidRDefault="00FB4EAA" w:rsidP="00C50575">
      <w:pPr>
        <w:spacing w:after="0"/>
        <w:rPr>
          <w:rFonts w:ascii="Californian FB" w:hAnsi="Californian FB"/>
          <w:sz w:val="20"/>
          <w:szCs w:val="20"/>
        </w:rPr>
      </w:pPr>
      <w:r>
        <w:rPr>
          <w:rFonts w:ascii="Californian FB" w:hAnsi="Californian FB"/>
          <w:sz w:val="20"/>
          <w:szCs w:val="20"/>
        </w:rPr>
        <w:t xml:space="preserve">Jim will coordinate with Sandra Tindall </w:t>
      </w:r>
      <w:r w:rsidR="00C84012">
        <w:rPr>
          <w:rFonts w:ascii="Californian FB" w:hAnsi="Californian FB"/>
          <w:sz w:val="20"/>
          <w:szCs w:val="20"/>
        </w:rPr>
        <w:t xml:space="preserve">to submit a draft </w:t>
      </w:r>
      <w:r>
        <w:rPr>
          <w:rFonts w:ascii="Californian FB" w:hAnsi="Californian FB"/>
          <w:sz w:val="20"/>
          <w:szCs w:val="20"/>
        </w:rPr>
        <w:t xml:space="preserve">RMGRR </w:t>
      </w:r>
      <w:r w:rsidR="00C84012">
        <w:rPr>
          <w:rFonts w:ascii="Californian FB" w:hAnsi="Californian FB"/>
          <w:sz w:val="20"/>
          <w:szCs w:val="20"/>
        </w:rPr>
        <w:t xml:space="preserve">with an assigned number </w:t>
      </w:r>
      <w:r>
        <w:rPr>
          <w:rFonts w:ascii="Californian FB" w:hAnsi="Californian FB"/>
          <w:sz w:val="20"/>
          <w:szCs w:val="20"/>
        </w:rPr>
        <w:t xml:space="preserve">to be reviewed </w:t>
      </w:r>
      <w:r w:rsidR="00C84012">
        <w:rPr>
          <w:rFonts w:ascii="Californian FB" w:hAnsi="Californian FB"/>
          <w:sz w:val="20"/>
          <w:szCs w:val="20"/>
        </w:rPr>
        <w:t>by RMS i</w:t>
      </w:r>
      <w:r>
        <w:rPr>
          <w:rFonts w:ascii="Californian FB" w:hAnsi="Californian FB"/>
          <w:sz w:val="20"/>
          <w:szCs w:val="20"/>
        </w:rPr>
        <w:t>n January.</w:t>
      </w:r>
      <w:r w:rsidR="00C84012">
        <w:rPr>
          <w:rFonts w:ascii="Californian FB" w:hAnsi="Californian FB"/>
          <w:sz w:val="20"/>
          <w:szCs w:val="20"/>
        </w:rPr>
        <w:t xml:space="preserve">  </w:t>
      </w:r>
    </w:p>
    <w:p w:rsidR="00C50575" w:rsidRDefault="00C50575" w:rsidP="00C50575">
      <w:pPr>
        <w:spacing w:after="0"/>
        <w:rPr>
          <w:rFonts w:ascii="Californian FB" w:hAnsi="Californian FB"/>
          <w:sz w:val="20"/>
          <w:szCs w:val="20"/>
        </w:rPr>
      </w:pPr>
    </w:p>
    <w:p w:rsidR="00C50575" w:rsidRDefault="00C84012" w:rsidP="00C50575">
      <w:pPr>
        <w:spacing w:after="0"/>
        <w:rPr>
          <w:rFonts w:ascii="Californian FB" w:hAnsi="Californian FB"/>
          <w:b/>
          <w:sz w:val="20"/>
          <w:szCs w:val="20"/>
          <w:u w:val="single"/>
        </w:rPr>
      </w:pPr>
      <w:r>
        <w:rPr>
          <w:rFonts w:ascii="Californian FB" w:hAnsi="Californian FB"/>
          <w:b/>
          <w:sz w:val="20"/>
          <w:szCs w:val="20"/>
          <w:u w:val="single"/>
        </w:rPr>
        <w:t>MTTF Final Recommendations to RMS</w:t>
      </w:r>
    </w:p>
    <w:p w:rsidR="00C84012" w:rsidRDefault="00C84012" w:rsidP="00C50575">
      <w:pPr>
        <w:spacing w:after="0"/>
        <w:rPr>
          <w:rFonts w:ascii="Californian FB" w:hAnsi="Californian FB"/>
          <w:sz w:val="20"/>
          <w:szCs w:val="20"/>
        </w:rPr>
      </w:pPr>
      <w:r>
        <w:rPr>
          <w:rFonts w:ascii="Californian FB" w:hAnsi="Californian FB"/>
          <w:sz w:val="20"/>
          <w:szCs w:val="20"/>
        </w:rPr>
        <w:t>MTTF created their final recommendations to RMS upon the ‘</w:t>
      </w:r>
      <w:proofErr w:type="spellStart"/>
      <w:r>
        <w:rPr>
          <w:rFonts w:ascii="Californian FB" w:hAnsi="Californian FB"/>
          <w:sz w:val="20"/>
          <w:szCs w:val="20"/>
        </w:rPr>
        <w:t>sunsetting</w:t>
      </w:r>
      <w:proofErr w:type="spellEnd"/>
      <w:r>
        <w:rPr>
          <w:rFonts w:ascii="Californian FB" w:hAnsi="Californian FB"/>
          <w:sz w:val="20"/>
          <w:szCs w:val="20"/>
        </w:rPr>
        <w:t>’ of the task force.  Attached please find those recommendations.</w:t>
      </w:r>
    </w:p>
    <w:p w:rsidR="00C84012" w:rsidRDefault="004E1258" w:rsidP="00C50575">
      <w:pPr>
        <w:spacing w:after="0"/>
        <w:rPr>
          <w:rFonts w:ascii="Californian FB" w:hAnsi="Californian FB"/>
          <w:sz w:val="20"/>
          <w:szCs w:val="20"/>
        </w:rPr>
      </w:pPr>
      <w:r>
        <w:rPr>
          <w:rFonts w:ascii="Californian FB" w:hAnsi="Californian FB"/>
          <w:noProof/>
          <w:sz w:val="20"/>
          <w:szCs w:val="20"/>
        </w:rPr>
        <w:pict>
          <v:shape id="_x0000_s1027" type="#_x0000_t75" style="position:absolute;margin-left:0;margin-top:0;width:76.55pt;height:49.9pt;z-index:251659264;mso-position-horizontal:absolute;mso-position-horizontal-relative:text;mso-position-vertical:absolute;mso-position-vertical-relative:text">
            <v:imagedata r:id="rId8" o:title=""/>
          </v:shape>
          <o:OLEObject Type="Embed" ProgID="Word.Document.12" ShapeID="_x0000_s1027" DrawAspect="Icon" ObjectID="_1483274855" r:id="rId9">
            <o:FieldCodes>\s</o:FieldCodes>
          </o:OLEObject>
        </w:pict>
      </w:r>
    </w:p>
    <w:p w:rsidR="00C84012" w:rsidRDefault="00C84012" w:rsidP="00C50575">
      <w:pPr>
        <w:spacing w:after="0"/>
        <w:rPr>
          <w:rFonts w:ascii="Californian FB" w:hAnsi="Californian FB"/>
          <w:sz w:val="20"/>
          <w:szCs w:val="20"/>
        </w:rPr>
      </w:pPr>
    </w:p>
    <w:p w:rsidR="00C84012" w:rsidRDefault="00C84012" w:rsidP="00C50575">
      <w:pPr>
        <w:spacing w:after="0"/>
        <w:rPr>
          <w:rFonts w:ascii="Californian FB" w:hAnsi="Californian FB"/>
          <w:sz w:val="20"/>
          <w:szCs w:val="20"/>
        </w:rPr>
      </w:pPr>
    </w:p>
    <w:p w:rsidR="00C84012" w:rsidRDefault="00C84012" w:rsidP="00C50575">
      <w:pPr>
        <w:spacing w:after="0"/>
        <w:rPr>
          <w:rFonts w:ascii="Californian FB" w:hAnsi="Californian FB"/>
          <w:sz w:val="20"/>
          <w:szCs w:val="20"/>
        </w:rPr>
      </w:pPr>
    </w:p>
    <w:p w:rsidR="00C84012" w:rsidRPr="00C84012" w:rsidRDefault="00C84012" w:rsidP="00C50575">
      <w:pPr>
        <w:spacing w:after="0"/>
        <w:rPr>
          <w:rFonts w:ascii="Californian FB" w:hAnsi="Californian FB"/>
          <w:sz w:val="20"/>
          <w:szCs w:val="20"/>
        </w:rPr>
      </w:pPr>
    </w:p>
    <w:p w:rsidR="00631807" w:rsidRDefault="004875AA" w:rsidP="007623FA">
      <w:pPr>
        <w:spacing w:after="0"/>
        <w:rPr>
          <w:rFonts w:ascii="Californian FB" w:hAnsi="Californian FB"/>
          <w:sz w:val="20"/>
          <w:szCs w:val="20"/>
        </w:rPr>
      </w:pPr>
      <w:r w:rsidRPr="004E25B1">
        <w:rPr>
          <w:rFonts w:ascii="Californian FB" w:hAnsi="Californian FB"/>
          <w:b/>
          <w:sz w:val="20"/>
          <w:szCs w:val="20"/>
          <w:u w:val="single"/>
        </w:rPr>
        <w:t>NEXT ME</w:t>
      </w:r>
      <w:r w:rsidR="00631807" w:rsidRPr="004E25B1">
        <w:rPr>
          <w:rFonts w:ascii="Californian FB" w:hAnsi="Californian FB"/>
          <w:b/>
          <w:sz w:val="20"/>
          <w:szCs w:val="20"/>
          <w:u w:val="single"/>
        </w:rPr>
        <w:t>ETING</w:t>
      </w:r>
      <w:r w:rsidR="00531148">
        <w:rPr>
          <w:rFonts w:ascii="Californian FB" w:hAnsi="Californian FB"/>
          <w:b/>
          <w:sz w:val="20"/>
          <w:szCs w:val="20"/>
          <w:u w:val="single"/>
        </w:rPr>
        <w:t>S</w:t>
      </w:r>
      <w:r w:rsidR="00631807" w:rsidRPr="004E25B1">
        <w:rPr>
          <w:rFonts w:ascii="Californian FB" w:hAnsi="Californian FB"/>
          <w:sz w:val="20"/>
          <w:szCs w:val="20"/>
        </w:rPr>
        <w:t xml:space="preserve"> –</w:t>
      </w:r>
      <w:r w:rsidRPr="004E25B1">
        <w:rPr>
          <w:rFonts w:ascii="Californian FB" w:hAnsi="Californian FB"/>
          <w:sz w:val="20"/>
          <w:szCs w:val="20"/>
        </w:rPr>
        <w:t xml:space="preserve">  </w:t>
      </w:r>
      <w:r w:rsidR="00631807" w:rsidRPr="004E25B1">
        <w:rPr>
          <w:rFonts w:ascii="Californian FB" w:hAnsi="Californian FB"/>
          <w:sz w:val="20"/>
          <w:szCs w:val="20"/>
        </w:rPr>
        <w:t xml:space="preserve"> </w:t>
      </w:r>
      <w:proofErr w:type="spellStart"/>
      <w:r w:rsidR="00531148">
        <w:rPr>
          <w:rFonts w:ascii="Californian FB" w:hAnsi="Californian FB"/>
          <w:sz w:val="20"/>
          <w:szCs w:val="20"/>
        </w:rPr>
        <w:t>priot</w:t>
      </w:r>
      <w:proofErr w:type="spellEnd"/>
      <w:r w:rsidR="00531148">
        <w:rPr>
          <w:rFonts w:ascii="Californian FB" w:hAnsi="Californian FB"/>
          <w:sz w:val="20"/>
          <w:szCs w:val="20"/>
        </w:rPr>
        <w:t xml:space="preserve"> to ‘</w:t>
      </w:r>
      <w:proofErr w:type="spellStart"/>
      <w:r w:rsidR="00531148">
        <w:rPr>
          <w:rFonts w:ascii="Californian FB" w:hAnsi="Californian FB"/>
          <w:sz w:val="20"/>
          <w:szCs w:val="20"/>
        </w:rPr>
        <w:t>sunsetting</w:t>
      </w:r>
      <w:proofErr w:type="spellEnd"/>
      <w:r w:rsidR="00531148">
        <w:rPr>
          <w:rFonts w:ascii="Californian FB" w:hAnsi="Californian FB"/>
          <w:sz w:val="20"/>
          <w:szCs w:val="20"/>
        </w:rPr>
        <w:t>’ task force</w:t>
      </w:r>
    </w:p>
    <w:p w:rsidR="00531148" w:rsidRPr="002238E2" w:rsidRDefault="00531148" w:rsidP="002238E2">
      <w:pPr>
        <w:contextualSpacing/>
        <w:rPr>
          <w:rFonts w:ascii="Californian FB" w:hAnsi="Californian FB"/>
          <w:sz w:val="20"/>
          <w:szCs w:val="20"/>
        </w:rPr>
      </w:pPr>
      <w:r w:rsidRPr="002238E2">
        <w:rPr>
          <w:rFonts w:ascii="Californian FB" w:hAnsi="Californian FB"/>
          <w:b/>
          <w:sz w:val="20"/>
          <w:szCs w:val="20"/>
        </w:rPr>
        <w:t>January 27, 2014</w:t>
      </w:r>
      <w:r w:rsidRPr="002238E2">
        <w:rPr>
          <w:rFonts w:ascii="Californian FB" w:hAnsi="Californian FB"/>
          <w:sz w:val="20"/>
          <w:szCs w:val="20"/>
        </w:rPr>
        <w:t xml:space="preserve"> – </w:t>
      </w:r>
      <w:r w:rsidRPr="002238E2">
        <w:rPr>
          <w:rFonts w:ascii="Californian FB" w:hAnsi="Californian FB"/>
          <w:b/>
          <w:bCs/>
          <w:sz w:val="20"/>
          <w:szCs w:val="20"/>
        </w:rPr>
        <w:t>CNP Tower</w:t>
      </w:r>
      <w:r w:rsidRPr="002238E2">
        <w:rPr>
          <w:rFonts w:ascii="Californian FB" w:hAnsi="Californian FB"/>
          <w:sz w:val="20"/>
          <w:szCs w:val="20"/>
        </w:rPr>
        <w:t xml:space="preserve"> Houston Texas (CNP Tower Room 631) @9:30</w:t>
      </w:r>
    </w:p>
    <w:p w:rsidR="002238E2" w:rsidRPr="002238E2" w:rsidRDefault="004E1258" w:rsidP="002238E2">
      <w:pPr>
        <w:pStyle w:val="ListParagraph"/>
        <w:numPr>
          <w:ilvl w:val="0"/>
          <w:numId w:val="13"/>
        </w:numPr>
        <w:contextualSpacing/>
        <w:rPr>
          <w:rFonts w:ascii="Californian FB" w:hAnsi="Californian FB"/>
          <w:sz w:val="20"/>
          <w:szCs w:val="20"/>
        </w:rPr>
      </w:pPr>
      <w:hyperlink r:id="rId10" w:history="1">
        <w:r w:rsidR="00531148" w:rsidRPr="002238E2">
          <w:rPr>
            <w:rStyle w:val="Hyperlink"/>
            <w:rFonts w:ascii="Californian FB" w:hAnsi="Californian FB"/>
            <w:sz w:val="20"/>
            <w:szCs w:val="20"/>
          </w:rPr>
          <w:t>https://centerpointenergy.webex.com/centerpointenergy/j.php?J=626359947</w:t>
        </w:r>
      </w:hyperlink>
    </w:p>
    <w:p w:rsidR="002238E2" w:rsidRPr="002238E2" w:rsidRDefault="00531148" w:rsidP="002238E2">
      <w:pPr>
        <w:pStyle w:val="ListParagraph"/>
        <w:numPr>
          <w:ilvl w:val="0"/>
          <w:numId w:val="13"/>
        </w:numPr>
        <w:contextualSpacing/>
        <w:rPr>
          <w:rFonts w:ascii="Californian FB" w:hAnsi="Californian FB"/>
          <w:sz w:val="20"/>
          <w:szCs w:val="20"/>
        </w:rPr>
      </w:pPr>
      <w:r w:rsidRPr="002238E2">
        <w:rPr>
          <w:rFonts w:ascii="Californian FB" w:hAnsi="Californian FB"/>
          <w:sz w:val="20"/>
          <w:szCs w:val="20"/>
        </w:rPr>
        <w:t>Main Number: 1-713-2073004/Toll Free Number: 1-888-7133004</w:t>
      </w:r>
    </w:p>
    <w:p w:rsidR="00531148" w:rsidRPr="002238E2" w:rsidRDefault="00531148" w:rsidP="002238E2">
      <w:pPr>
        <w:pStyle w:val="ListParagraph"/>
        <w:numPr>
          <w:ilvl w:val="0"/>
          <w:numId w:val="13"/>
        </w:numPr>
        <w:contextualSpacing/>
        <w:rPr>
          <w:rFonts w:ascii="Californian FB" w:hAnsi="Californian FB"/>
          <w:sz w:val="20"/>
          <w:szCs w:val="20"/>
        </w:rPr>
      </w:pPr>
      <w:r w:rsidRPr="002238E2">
        <w:rPr>
          <w:rFonts w:ascii="Californian FB" w:hAnsi="Californian FB"/>
          <w:sz w:val="20"/>
          <w:szCs w:val="20"/>
        </w:rPr>
        <w:t xml:space="preserve">Cisco Unified </w:t>
      </w:r>
      <w:proofErr w:type="spellStart"/>
      <w:r w:rsidRPr="002238E2">
        <w:rPr>
          <w:rFonts w:ascii="Californian FB" w:hAnsi="Californian FB"/>
          <w:sz w:val="20"/>
          <w:szCs w:val="20"/>
        </w:rPr>
        <w:t>MeetingPlace</w:t>
      </w:r>
      <w:proofErr w:type="spellEnd"/>
      <w:r w:rsidRPr="002238E2">
        <w:rPr>
          <w:rFonts w:ascii="Californian FB" w:hAnsi="Californian FB"/>
          <w:sz w:val="20"/>
          <w:szCs w:val="20"/>
        </w:rPr>
        <w:t xml:space="preserve"> meeting ID: 626 359 947</w:t>
      </w:r>
    </w:p>
    <w:p w:rsidR="00531148" w:rsidRPr="002238E2" w:rsidRDefault="00531148" w:rsidP="002238E2">
      <w:pPr>
        <w:contextualSpacing/>
        <w:rPr>
          <w:rFonts w:ascii="Californian FB" w:hAnsi="Californian FB"/>
          <w:sz w:val="20"/>
          <w:szCs w:val="20"/>
        </w:rPr>
      </w:pPr>
      <w:r w:rsidRPr="002238E2">
        <w:rPr>
          <w:rFonts w:ascii="Californian FB" w:hAnsi="Californian FB"/>
          <w:b/>
          <w:sz w:val="20"/>
          <w:szCs w:val="20"/>
        </w:rPr>
        <w:t>February 24, 2014</w:t>
      </w:r>
      <w:r w:rsidRPr="002238E2">
        <w:rPr>
          <w:rFonts w:ascii="Californian FB" w:hAnsi="Californian FB"/>
          <w:sz w:val="20"/>
          <w:szCs w:val="20"/>
        </w:rPr>
        <w:t xml:space="preserve"> – </w:t>
      </w:r>
      <w:r w:rsidRPr="002238E2">
        <w:rPr>
          <w:rFonts w:ascii="Californian FB" w:hAnsi="Californian FB"/>
          <w:b/>
          <w:bCs/>
          <w:sz w:val="20"/>
          <w:szCs w:val="20"/>
        </w:rPr>
        <w:t xml:space="preserve">ONCOR </w:t>
      </w:r>
      <w:r w:rsidRPr="002238E2">
        <w:rPr>
          <w:rFonts w:ascii="Californian FB" w:hAnsi="Californian FB"/>
          <w:sz w:val="20"/>
          <w:szCs w:val="20"/>
        </w:rPr>
        <w:t>Dallas Texas (ONCOR office)</w:t>
      </w:r>
    </w:p>
    <w:p w:rsidR="00531148" w:rsidRPr="002238E2" w:rsidRDefault="00531148" w:rsidP="002238E2">
      <w:pPr>
        <w:contextualSpacing/>
        <w:rPr>
          <w:rFonts w:ascii="Californian FB" w:hAnsi="Californian FB"/>
          <w:sz w:val="20"/>
          <w:szCs w:val="20"/>
        </w:rPr>
      </w:pPr>
      <w:r w:rsidRPr="002238E2">
        <w:rPr>
          <w:rFonts w:ascii="Californian FB" w:hAnsi="Californian FB"/>
          <w:b/>
          <w:sz w:val="20"/>
          <w:szCs w:val="20"/>
        </w:rPr>
        <w:t>March 24, 2014</w:t>
      </w:r>
      <w:r w:rsidRPr="002238E2">
        <w:rPr>
          <w:rFonts w:ascii="Californian FB" w:hAnsi="Californian FB"/>
          <w:sz w:val="20"/>
          <w:szCs w:val="20"/>
        </w:rPr>
        <w:t xml:space="preserve"> - </w:t>
      </w:r>
      <w:r w:rsidRPr="002238E2">
        <w:rPr>
          <w:rFonts w:ascii="Californian FB" w:hAnsi="Californian FB"/>
          <w:b/>
          <w:bCs/>
          <w:sz w:val="20"/>
          <w:szCs w:val="20"/>
        </w:rPr>
        <w:t>CNP Tower</w:t>
      </w:r>
      <w:r w:rsidRPr="002238E2">
        <w:rPr>
          <w:rFonts w:ascii="Californian FB" w:hAnsi="Californian FB"/>
          <w:sz w:val="20"/>
          <w:szCs w:val="20"/>
        </w:rPr>
        <w:t xml:space="preserve"> Houston Texas (CNP Tower Room 631) @9:30</w:t>
      </w:r>
    </w:p>
    <w:p w:rsidR="002238E2" w:rsidRPr="002238E2" w:rsidRDefault="004E1258" w:rsidP="002238E2">
      <w:pPr>
        <w:pStyle w:val="ListParagraph"/>
        <w:numPr>
          <w:ilvl w:val="0"/>
          <w:numId w:val="14"/>
        </w:numPr>
        <w:contextualSpacing/>
        <w:rPr>
          <w:rFonts w:ascii="Californian FB" w:hAnsi="Californian FB"/>
          <w:sz w:val="20"/>
          <w:szCs w:val="20"/>
        </w:rPr>
      </w:pPr>
      <w:hyperlink r:id="rId11" w:history="1">
        <w:r w:rsidR="00531148" w:rsidRPr="002238E2">
          <w:rPr>
            <w:rStyle w:val="Hyperlink"/>
            <w:rFonts w:ascii="Californian FB" w:hAnsi="Californian FB"/>
            <w:sz w:val="20"/>
            <w:szCs w:val="20"/>
          </w:rPr>
          <w:t>https://centerpointenergy.webex.com/centerpointenergy/j.php?J=623943515</w:t>
        </w:r>
      </w:hyperlink>
    </w:p>
    <w:p w:rsidR="002238E2" w:rsidRPr="002238E2" w:rsidRDefault="00531148" w:rsidP="002238E2">
      <w:pPr>
        <w:pStyle w:val="ListParagraph"/>
        <w:numPr>
          <w:ilvl w:val="0"/>
          <w:numId w:val="14"/>
        </w:numPr>
        <w:contextualSpacing/>
        <w:rPr>
          <w:rFonts w:ascii="Californian FB" w:hAnsi="Californian FB"/>
          <w:sz w:val="20"/>
          <w:szCs w:val="20"/>
        </w:rPr>
      </w:pPr>
      <w:r w:rsidRPr="002238E2">
        <w:rPr>
          <w:rFonts w:ascii="Californian FB" w:hAnsi="Californian FB"/>
          <w:sz w:val="20"/>
          <w:szCs w:val="20"/>
        </w:rPr>
        <w:t>Main Number: 1-713-2073004/Toll Free Number: 1-888-7133004</w:t>
      </w:r>
    </w:p>
    <w:p w:rsidR="00531148" w:rsidRPr="002238E2" w:rsidRDefault="00531148" w:rsidP="002238E2">
      <w:pPr>
        <w:pStyle w:val="ListParagraph"/>
        <w:numPr>
          <w:ilvl w:val="0"/>
          <w:numId w:val="14"/>
        </w:numPr>
        <w:contextualSpacing/>
        <w:rPr>
          <w:rFonts w:ascii="Californian FB" w:hAnsi="Californian FB"/>
          <w:sz w:val="20"/>
          <w:szCs w:val="20"/>
        </w:rPr>
      </w:pPr>
      <w:r w:rsidRPr="002238E2">
        <w:rPr>
          <w:rFonts w:ascii="Californian FB" w:hAnsi="Californian FB"/>
          <w:sz w:val="20"/>
          <w:szCs w:val="20"/>
        </w:rPr>
        <w:t xml:space="preserve">Cisco Unified </w:t>
      </w:r>
      <w:proofErr w:type="spellStart"/>
      <w:r w:rsidRPr="002238E2">
        <w:rPr>
          <w:rFonts w:ascii="Californian FB" w:hAnsi="Californian FB"/>
          <w:sz w:val="20"/>
          <w:szCs w:val="20"/>
        </w:rPr>
        <w:t>MeetingPlace</w:t>
      </w:r>
      <w:proofErr w:type="spellEnd"/>
      <w:r w:rsidRPr="002238E2">
        <w:rPr>
          <w:rFonts w:ascii="Californian FB" w:hAnsi="Californian FB"/>
          <w:sz w:val="20"/>
          <w:szCs w:val="20"/>
        </w:rPr>
        <w:t xml:space="preserve"> meeting ID: 623 943 515</w:t>
      </w:r>
    </w:p>
    <w:p w:rsidR="00531148" w:rsidRPr="002238E2" w:rsidRDefault="00531148" w:rsidP="00531148">
      <w:pPr>
        <w:rPr>
          <w:rFonts w:ascii="Californian FB" w:hAnsi="Californian FB"/>
          <w:sz w:val="20"/>
          <w:szCs w:val="20"/>
        </w:rPr>
      </w:pPr>
    </w:p>
    <w:p w:rsidR="00531148" w:rsidRPr="002238E2" w:rsidRDefault="00531148" w:rsidP="002238E2">
      <w:pPr>
        <w:contextualSpacing/>
        <w:rPr>
          <w:rFonts w:ascii="Californian FB" w:hAnsi="Californian FB"/>
          <w:sz w:val="20"/>
          <w:szCs w:val="20"/>
        </w:rPr>
      </w:pPr>
      <w:r w:rsidRPr="002238E2">
        <w:rPr>
          <w:rFonts w:ascii="Californian FB" w:hAnsi="Californian FB"/>
          <w:b/>
          <w:sz w:val="20"/>
          <w:szCs w:val="20"/>
          <w:highlight w:val="yellow"/>
        </w:rPr>
        <w:t xml:space="preserve">April 28, 2014 </w:t>
      </w:r>
      <w:r w:rsidRPr="002238E2">
        <w:rPr>
          <w:rFonts w:ascii="Californian FB" w:hAnsi="Californian FB"/>
          <w:sz w:val="20"/>
          <w:szCs w:val="20"/>
          <w:highlight w:val="yellow"/>
        </w:rPr>
        <w:t xml:space="preserve">– </w:t>
      </w:r>
      <w:r w:rsidRPr="002238E2">
        <w:rPr>
          <w:rFonts w:ascii="Californian FB" w:hAnsi="Californian FB"/>
          <w:b/>
          <w:bCs/>
          <w:sz w:val="20"/>
          <w:szCs w:val="20"/>
          <w:highlight w:val="yellow"/>
        </w:rPr>
        <w:t>ERCOT</w:t>
      </w:r>
      <w:r w:rsidRPr="002238E2">
        <w:rPr>
          <w:rFonts w:ascii="Californian FB" w:hAnsi="Californian FB"/>
          <w:sz w:val="20"/>
          <w:szCs w:val="20"/>
          <w:highlight w:val="yellow"/>
        </w:rPr>
        <w:t xml:space="preserve"> Office Austin Texas (Room 168) @</w:t>
      </w:r>
      <w:r w:rsidRPr="002238E2">
        <w:rPr>
          <w:rFonts w:ascii="Californian FB" w:hAnsi="Californian FB"/>
          <w:b/>
          <w:bCs/>
          <w:sz w:val="20"/>
          <w:szCs w:val="20"/>
          <w:highlight w:val="yellow"/>
        </w:rPr>
        <w:t>10</w:t>
      </w:r>
    </w:p>
    <w:p w:rsidR="00531148" w:rsidRDefault="00531148" w:rsidP="007623FA">
      <w:pPr>
        <w:spacing w:after="0"/>
        <w:rPr>
          <w:rFonts w:ascii="Californian FB" w:hAnsi="Californian FB"/>
          <w:sz w:val="20"/>
          <w:szCs w:val="20"/>
        </w:rPr>
      </w:pPr>
      <w:bookmarkStart w:id="0" w:name="_GoBack"/>
      <w:bookmarkEnd w:id="0"/>
    </w:p>
    <w:p w:rsidR="004826A0" w:rsidRPr="004826A0" w:rsidRDefault="00C2782C" w:rsidP="002238E2">
      <w:pPr>
        <w:spacing w:after="0"/>
        <w:rPr>
          <w:rFonts w:ascii="Californian FB" w:hAnsi="Californian FB"/>
          <w:sz w:val="20"/>
          <w:szCs w:val="20"/>
        </w:rPr>
      </w:pPr>
      <w:r>
        <w:rPr>
          <w:rFonts w:ascii="Californian FB" w:hAnsi="Californian FB"/>
          <w:sz w:val="20"/>
          <w:szCs w:val="20"/>
        </w:rPr>
        <w:tab/>
      </w:r>
    </w:p>
    <w:sectPr w:rsidR="004826A0" w:rsidRPr="004826A0" w:rsidSect="00051994">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6D4"/>
    <w:multiLevelType w:val="hybridMultilevel"/>
    <w:tmpl w:val="653C2A6C"/>
    <w:lvl w:ilvl="0" w:tplc="F6F6DFE0">
      <w:start w:val="1"/>
      <w:numFmt w:val="bullet"/>
      <w:lvlText w:val=""/>
      <w:lvlJc w:val="left"/>
      <w:pPr>
        <w:tabs>
          <w:tab w:val="num" w:pos="720"/>
        </w:tabs>
        <w:ind w:left="720" w:hanging="360"/>
      </w:pPr>
      <w:rPr>
        <w:rFonts w:ascii="Wingdings" w:hAnsi="Wingdings" w:hint="default"/>
      </w:rPr>
    </w:lvl>
    <w:lvl w:ilvl="1" w:tplc="49D03210" w:tentative="1">
      <w:start w:val="1"/>
      <w:numFmt w:val="bullet"/>
      <w:lvlText w:val=""/>
      <w:lvlJc w:val="left"/>
      <w:pPr>
        <w:tabs>
          <w:tab w:val="num" w:pos="1440"/>
        </w:tabs>
        <w:ind w:left="1440" w:hanging="360"/>
      </w:pPr>
      <w:rPr>
        <w:rFonts w:ascii="Wingdings" w:hAnsi="Wingdings" w:hint="default"/>
      </w:rPr>
    </w:lvl>
    <w:lvl w:ilvl="2" w:tplc="E61427BE" w:tentative="1">
      <w:start w:val="1"/>
      <w:numFmt w:val="bullet"/>
      <w:lvlText w:val=""/>
      <w:lvlJc w:val="left"/>
      <w:pPr>
        <w:tabs>
          <w:tab w:val="num" w:pos="2160"/>
        </w:tabs>
        <w:ind w:left="2160" w:hanging="360"/>
      </w:pPr>
      <w:rPr>
        <w:rFonts w:ascii="Wingdings" w:hAnsi="Wingdings" w:hint="default"/>
      </w:rPr>
    </w:lvl>
    <w:lvl w:ilvl="3" w:tplc="2B388266" w:tentative="1">
      <w:start w:val="1"/>
      <w:numFmt w:val="bullet"/>
      <w:lvlText w:val=""/>
      <w:lvlJc w:val="left"/>
      <w:pPr>
        <w:tabs>
          <w:tab w:val="num" w:pos="2880"/>
        </w:tabs>
        <w:ind w:left="2880" w:hanging="360"/>
      </w:pPr>
      <w:rPr>
        <w:rFonts w:ascii="Wingdings" w:hAnsi="Wingdings" w:hint="default"/>
      </w:rPr>
    </w:lvl>
    <w:lvl w:ilvl="4" w:tplc="23D051C2" w:tentative="1">
      <w:start w:val="1"/>
      <w:numFmt w:val="bullet"/>
      <w:lvlText w:val=""/>
      <w:lvlJc w:val="left"/>
      <w:pPr>
        <w:tabs>
          <w:tab w:val="num" w:pos="3600"/>
        </w:tabs>
        <w:ind w:left="3600" w:hanging="360"/>
      </w:pPr>
      <w:rPr>
        <w:rFonts w:ascii="Wingdings" w:hAnsi="Wingdings" w:hint="default"/>
      </w:rPr>
    </w:lvl>
    <w:lvl w:ilvl="5" w:tplc="05644610" w:tentative="1">
      <w:start w:val="1"/>
      <w:numFmt w:val="bullet"/>
      <w:lvlText w:val=""/>
      <w:lvlJc w:val="left"/>
      <w:pPr>
        <w:tabs>
          <w:tab w:val="num" w:pos="4320"/>
        </w:tabs>
        <w:ind w:left="4320" w:hanging="360"/>
      </w:pPr>
      <w:rPr>
        <w:rFonts w:ascii="Wingdings" w:hAnsi="Wingdings" w:hint="default"/>
      </w:rPr>
    </w:lvl>
    <w:lvl w:ilvl="6" w:tplc="5DF87C44" w:tentative="1">
      <w:start w:val="1"/>
      <w:numFmt w:val="bullet"/>
      <w:lvlText w:val=""/>
      <w:lvlJc w:val="left"/>
      <w:pPr>
        <w:tabs>
          <w:tab w:val="num" w:pos="5040"/>
        </w:tabs>
        <w:ind w:left="5040" w:hanging="360"/>
      </w:pPr>
      <w:rPr>
        <w:rFonts w:ascii="Wingdings" w:hAnsi="Wingdings" w:hint="default"/>
      </w:rPr>
    </w:lvl>
    <w:lvl w:ilvl="7" w:tplc="DA64D95E" w:tentative="1">
      <w:start w:val="1"/>
      <w:numFmt w:val="bullet"/>
      <w:lvlText w:val=""/>
      <w:lvlJc w:val="left"/>
      <w:pPr>
        <w:tabs>
          <w:tab w:val="num" w:pos="5760"/>
        </w:tabs>
        <w:ind w:left="5760" w:hanging="360"/>
      </w:pPr>
      <w:rPr>
        <w:rFonts w:ascii="Wingdings" w:hAnsi="Wingdings" w:hint="default"/>
      </w:rPr>
    </w:lvl>
    <w:lvl w:ilvl="8" w:tplc="8B861862" w:tentative="1">
      <w:start w:val="1"/>
      <w:numFmt w:val="bullet"/>
      <w:lvlText w:val=""/>
      <w:lvlJc w:val="left"/>
      <w:pPr>
        <w:tabs>
          <w:tab w:val="num" w:pos="6480"/>
        </w:tabs>
        <w:ind w:left="6480" w:hanging="360"/>
      </w:pPr>
      <w:rPr>
        <w:rFonts w:ascii="Wingdings" w:hAnsi="Wingdings" w:hint="default"/>
      </w:rPr>
    </w:lvl>
  </w:abstractNum>
  <w:abstractNum w:abstractNumId="1">
    <w:nsid w:val="036604C9"/>
    <w:multiLevelType w:val="hybridMultilevel"/>
    <w:tmpl w:val="90B4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8F3370"/>
    <w:multiLevelType w:val="hybridMultilevel"/>
    <w:tmpl w:val="0F36F1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483080"/>
    <w:multiLevelType w:val="hybridMultilevel"/>
    <w:tmpl w:val="AC64188A"/>
    <w:lvl w:ilvl="0" w:tplc="DF86A486">
      <w:start w:val="1"/>
      <w:numFmt w:val="bullet"/>
      <w:lvlText w:val=""/>
      <w:lvlJc w:val="left"/>
      <w:pPr>
        <w:tabs>
          <w:tab w:val="num" w:pos="720"/>
        </w:tabs>
        <w:ind w:left="720" w:hanging="360"/>
      </w:pPr>
      <w:rPr>
        <w:rFonts w:ascii="Wingdings" w:hAnsi="Wingdings" w:hint="default"/>
      </w:rPr>
    </w:lvl>
    <w:lvl w:ilvl="1" w:tplc="1B4CA438" w:tentative="1">
      <w:start w:val="1"/>
      <w:numFmt w:val="bullet"/>
      <w:lvlText w:val=""/>
      <w:lvlJc w:val="left"/>
      <w:pPr>
        <w:tabs>
          <w:tab w:val="num" w:pos="1440"/>
        </w:tabs>
        <w:ind w:left="1440" w:hanging="360"/>
      </w:pPr>
      <w:rPr>
        <w:rFonts w:ascii="Wingdings" w:hAnsi="Wingdings" w:hint="default"/>
      </w:rPr>
    </w:lvl>
    <w:lvl w:ilvl="2" w:tplc="9EC80C02" w:tentative="1">
      <w:start w:val="1"/>
      <w:numFmt w:val="bullet"/>
      <w:lvlText w:val=""/>
      <w:lvlJc w:val="left"/>
      <w:pPr>
        <w:tabs>
          <w:tab w:val="num" w:pos="2160"/>
        </w:tabs>
        <w:ind w:left="2160" w:hanging="360"/>
      </w:pPr>
      <w:rPr>
        <w:rFonts w:ascii="Wingdings" w:hAnsi="Wingdings" w:hint="default"/>
      </w:rPr>
    </w:lvl>
    <w:lvl w:ilvl="3" w:tplc="F92E06EA" w:tentative="1">
      <w:start w:val="1"/>
      <w:numFmt w:val="bullet"/>
      <w:lvlText w:val=""/>
      <w:lvlJc w:val="left"/>
      <w:pPr>
        <w:tabs>
          <w:tab w:val="num" w:pos="2880"/>
        </w:tabs>
        <w:ind w:left="2880" w:hanging="360"/>
      </w:pPr>
      <w:rPr>
        <w:rFonts w:ascii="Wingdings" w:hAnsi="Wingdings" w:hint="default"/>
      </w:rPr>
    </w:lvl>
    <w:lvl w:ilvl="4" w:tplc="93E6611C" w:tentative="1">
      <w:start w:val="1"/>
      <w:numFmt w:val="bullet"/>
      <w:lvlText w:val=""/>
      <w:lvlJc w:val="left"/>
      <w:pPr>
        <w:tabs>
          <w:tab w:val="num" w:pos="3600"/>
        </w:tabs>
        <w:ind w:left="3600" w:hanging="360"/>
      </w:pPr>
      <w:rPr>
        <w:rFonts w:ascii="Wingdings" w:hAnsi="Wingdings" w:hint="default"/>
      </w:rPr>
    </w:lvl>
    <w:lvl w:ilvl="5" w:tplc="DE74A6AC" w:tentative="1">
      <w:start w:val="1"/>
      <w:numFmt w:val="bullet"/>
      <w:lvlText w:val=""/>
      <w:lvlJc w:val="left"/>
      <w:pPr>
        <w:tabs>
          <w:tab w:val="num" w:pos="4320"/>
        </w:tabs>
        <w:ind w:left="4320" w:hanging="360"/>
      </w:pPr>
      <w:rPr>
        <w:rFonts w:ascii="Wingdings" w:hAnsi="Wingdings" w:hint="default"/>
      </w:rPr>
    </w:lvl>
    <w:lvl w:ilvl="6" w:tplc="BA1E9B58" w:tentative="1">
      <w:start w:val="1"/>
      <w:numFmt w:val="bullet"/>
      <w:lvlText w:val=""/>
      <w:lvlJc w:val="left"/>
      <w:pPr>
        <w:tabs>
          <w:tab w:val="num" w:pos="5040"/>
        </w:tabs>
        <w:ind w:left="5040" w:hanging="360"/>
      </w:pPr>
      <w:rPr>
        <w:rFonts w:ascii="Wingdings" w:hAnsi="Wingdings" w:hint="default"/>
      </w:rPr>
    </w:lvl>
    <w:lvl w:ilvl="7" w:tplc="FA98353A" w:tentative="1">
      <w:start w:val="1"/>
      <w:numFmt w:val="bullet"/>
      <w:lvlText w:val=""/>
      <w:lvlJc w:val="left"/>
      <w:pPr>
        <w:tabs>
          <w:tab w:val="num" w:pos="5760"/>
        </w:tabs>
        <w:ind w:left="5760" w:hanging="360"/>
      </w:pPr>
      <w:rPr>
        <w:rFonts w:ascii="Wingdings" w:hAnsi="Wingdings" w:hint="default"/>
      </w:rPr>
    </w:lvl>
    <w:lvl w:ilvl="8" w:tplc="70224A1A" w:tentative="1">
      <w:start w:val="1"/>
      <w:numFmt w:val="bullet"/>
      <w:lvlText w:val=""/>
      <w:lvlJc w:val="left"/>
      <w:pPr>
        <w:tabs>
          <w:tab w:val="num" w:pos="6480"/>
        </w:tabs>
        <w:ind w:left="6480" w:hanging="360"/>
      </w:pPr>
      <w:rPr>
        <w:rFonts w:ascii="Wingdings" w:hAnsi="Wingdings" w:hint="default"/>
      </w:rPr>
    </w:lvl>
  </w:abstractNum>
  <w:abstractNum w:abstractNumId="4">
    <w:nsid w:val="18604BA0"/>
    <w:multiLevelType w:val="hybridMultilevel"/>
    <w:tmpl w:val="E3A4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26CD5"/>
    <w:multiLevelType w:val="hybridMultilevel"/>
    <w:tmpl w:val="791ED5B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360"/>
      </w:pPr>
      <w:rPr>
        <w:rFonts w:ascii="Courier New" w:hAnsi="Courier New" w:cs="Courier New" w:hint="default"/>
      </w:rPr>
    </w:lvl>
    <w:lvl w:ilvl="3" w:tplc="04090005">
      <w:start w:val="1"/>
      <w:numFmt w:val="bullet"/>
      <w:lvlText w:val=""/>
      <w:lvlJc w:val="left"/>
      <w:pPr>
        <w:ind w:left="360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20DB2457"/>
    <w:multiLevelType w:val="hybridMultilevel"/>
    <w:tmpl w:val="23A012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412D2E"/>
    <w:multiLevelType w:val="hybridMultilevel"/>
    <w:tmpl w:val="3F9808B2"/>
    <w:lvl w:ilvl="0" w:tplc="6010AA5A">
      <w:start w:val="1"/>
      <w:numFmt w:val="bullet"/>
      <w:lvlText w:val=""/>
      <w:lvlJc w:val="left"/>
      <w:pPr>
        <w:tabs>
          <w:tab w:val="num" w:pos="720"/>
        </w:tabs>
        <w:ind w:left="720" w:hanging="360"/>
      </w:pPr>
      <w:rPr>
        <w:rFonts w:ascii="Wingdings" w:hAnsi="Wingdings" w:hint="default"/>
      </w:rPr>
    </w:lvl>
    <w:lvl w:ilvl="1" w:tplc="B82AA876" w:tentative="1">
      <w:start w:val="1"/>
      <w:numFmt w:val="bullet"/>
      <w:lvlText w:val=""/>
      <w:lvlJc w:val="left"/>
      <w:pPr>
        <w:tabs>
          <w:tab w:val="num" w:pos="1440"/>
        </w:tabs>
        <w:ind w:left="1440" w:hanging="360"/>
      </w:pPr>
      <w:rPr>
        <w:rFonts w:ascii="Wingdings" w:hAnsi="Wingdings" w:hint="default"/>
      </w:rPr>
    </w:lvl>
    <w:lvl w:ilvl="2" w:tplc="5C44F1FE" w:tentative="1">
      <w:start w:val="1"/>
      <w:numFmt w:val="bullet"/>
      <w:lvlText w:val=""/>
      <w:lvlJc w:val="left"/>
      <w:pPr>
        <w:tabs>
          <w:tab w:val="num" w:pos="2160"/>
        </w:tabs>
        <w:ind w:left="2160" w:hanging="360"/>
      </w:pPr>
      <w:rPr>
        <w:rFonts w:ascii="Wingdings" w:hAnsi="Wingdings" w:hint="default"/>
      </w:rPr>
    </w:lvl>
    <w:lvl w:ilvl="3" w:tplc="20A0F2E0" w:tentative="1">
      <w:start w:val="1"/>
      <w:numFmt w:val="bullet"/>
      <w:lvlText w:val=""/>
      <w:lvlJc w:val="left"/>
      <w:pPr>
        <w:tabs>
          <w:tab w:val="num" w:pos="2880"/>
        </w:tabs>
        <w:ind w:left="2880" w:hanging="360"/>
      </w:pPr>
      <w:rPr>
        <w:rFonts w:ascii="Wingdings" w:hAnsi="Wingdings" w:hint="default"/>
      </w:rPr>
    </w:lvl>
    <w:lvl w:ilvl="4" w:tplc="29AAC46A" w:tentative="1">
      <w:start w:val="1"/>
      <w:numFmt w:val="bullet"/>
      <w:lvlText w:val=""/>
      <w:lvlJc w:val="left"/>
      <w:pPr>
        <w:tabs>
          <w:tab w:val="num" w:pos="3600"/>
        </w:tabs>
        <w:ind w:left="3600" w:hanging="360"/>
      </w:pPr>
      <w:rPr>
        <w:rFonts w:ascii="Wingdings" w:hAnsi="Wingdings" w:hint="default"/>
      </w:rPr>
    </w:lvl>
    <w:lvl w:ilvl="5" w:tplc="9600F3A4" w:tentative="1">
      <w:start w:val="1"/>
      <w:numFmt w:val="bullet"/>
      <w:lvlText w:val=""/>
      <w:lvlJc w:val="left"/>
      <w:pPr>
        <w:tabs>
          <w:tab w:val="num" w:pos="4320"/>
        </w:tabs>
        <w:ind w:left="4320" w:hanging="360"/>
      </w:pPr>
      <w:rPr>
        <w:rFonts w:ascii="Wingdings" w:hAnsi="Wingdings" w:hint="default"/>
      </w:rPr>
    </w:lvl>
    <w:lvl w:ilvl="6" w:tplc="9B6A9EFE" w:tentative="1">
      <w:start w:val="1"/>
      <w:numFmt w:val="bullet"/>
      <w:lvlText w:val=""/>
      <w:lvlJc w:val="left"/>
      <w:pPr>
        <w:tabs>
          <w:tab w:val="num" w:pos="5040"/>
        </w:tabs>
        <w:ind w:left="5040" w:hanging="360"/>
      </w:pPr>
      <w:rPr>
        <w:rFonts w:ascii="Wingdings" w:hAnsi="Wingdings" w:hint="default"/>
      </w:rPr>
    </w:lvl>
    <w:lvl w:ilvl="7" w:tplc="20C22EB0" w:tentative="1">
      <w:start w:val="1"/>
      <w:numFmt w:val="bullet"/>
      <w:lvlText w:val=""/>
      <w:lvlJc w:val="left"/>
      <w:pPr>
        <w:tabs>
          <w:tab w:val="num" w:pos="5760"/>
        </w:tabs>
        <w:ind w:left="5760" w:hanging="360"/>
      </w:pPr>
      <w:rPr>
        <w:rFonts w:ascii="Wingdings" w:hAnsi="Wingdings" w:hint="default"/>
      </w:rPr>
    </w:lvl>
    <w:lvl w:ilvl="8" w:tplc="996663FC" w:tentative="1">
      <w:start w:val="1"/>
      <w:numFmt w:val="bullet"/>
      <w:lvlText w:val=""/>
      <w:lvlJc w:val="left"/>
      <w:pPr>
        <w:tabs>
          <w:tab w:val="num" w:pos="6480"/>
        </w:tabs>
        <w:ind w:left="6480" w:hanging="360"/>
      </w:pPr>
      <w:rPr>
        <w:rFonts w:ascii="Wingdings" w:hAnsi="Wingdings" w:hint="default"/>
      </w:rPr>
    </w:lvl>
  </w:abstractNum>
  <w:abstractNum w:abstractNumId="8">
    <w:nsid w:val="36936430"/>
    <w:multiLevelType w:val="hybridMultilevel"/>
    <w:tmpl w:val="8E5499AA"/>
    <w:lvl w:ilvl="0" w:tplc="9E9A0E7C">
      <w:start w:val="1"/>
      <w:numFmt w:val="bullet"/>
      <w:lvlText w:val=""/>
      <w:lvlJc w:val="left"/>
      <w:pPr>
        <w:tabs>
          <w:tab w:val="num" w:pos="720"/>
        </w:tabs>
        <w:ind w:left="720" w:hanging="360"/>
      </w:pPr>
      <w:rPr>
        <w:rFonts w:ascii="Wingdings" w:hAnsi="Wingdings" w:hint="default"/>
      </w:rPr>
    </w:lvl>
    <w:lvl w:ilvl="1" w:tplc="0F94FC38" w:tentative="1">
      <w:start w:val="1"/>
      <w:numFmt w:val="bullet"/>
      <w:lvlText w:val=""/>
      <w:lvlJc w:val="left"/>
      <w:pPr>
        <w:tabs>
          <w:tab w:val="num" w:pos="1440"/>
        </w:tabs>
        <w:ind w:left="1440" w:hanging="360"/>
      </w:pPr>
      <w:rPr>
        <w:rFonts w:ascii="Wingdings" w:hAnsi="Wingdings" w:hint="default"/>
      </w:rPr>
    </w:lvl>
    <w:lvl w:ilvl="2" w:tplc="9DEABEB4" w:tentative="1">
      <w:start w:val="1"/>
      <w:numFmt w:val="bullet"/>
      <w:lvlText w:val=""/>
      <w:lvlJc w:val="left"/>
      <w:pPr>
        <w:tabs>
          <w:tab w:val="num" w:pos="2160"/>
        </w:tabs>
        <w:ind w:left="2160" w:hanging="360"/>
      </w:pPr>
      <w:rPr>
        <w:rFonts w:ascii="Wingdings" w:hAnsi="Wingdings" w:hint="default"/>
      </w:rPr>
    </w:lvl>
    <w:lvl w:ilvl="3" w:tplc="9B883D04" w:tentative="1">
      <w:start w:val="1"/>
      <w:numFmt w:val="bullet"/>
      <w:lvlText w:val=""/>
      <w:lvlJc w:val="left"/>
      <w:pPr>
        <w:tabs>
          <w:tab w:val="num" w:pos="2880"/>
        </w:tabs>
        <w:ind w:left="2880" w:hanging="360"/>
      </w:pPr>
      <w:rPr>
        <w:rFonts w:ascii="Wingdings" w:hAnsi="Wingdings" w:hint="default"/>
      </w:rPr>
    </w:lvl>
    <w:lvl w:ilvl="4" w:tplc="4A68DA04" w:tentative="1">
      <w:start w:val="1"/>
      <w:numFmt w:val="bullet"/>
      <w:lvlText w:val=""/>
      <w:lvlJc w:val="left"/>
      <w:pPr>
        <w:tabs>
          <w:tab w:val="num" w:pos="3600"/>
        </w:tabs>
        <w:ind w:left="3600" w:hanging="360"/>
      </w:pPr>
      <w:rPr>
        <w:rFonts w:ascii="Wingdings" w:hAnsi="Wingdings" w:hint="default"/>
      </w:rPr>
    </w:lvl>
    <w:lvl w:ilvl="5" w:tplc="873208D6" w:tentative="1">
      <w:start w:val="1"/>
      <w:numFmt w:val="bullet"/>
      <w:lvlText w:val=""/>
      <w:lvlJc w:val="left"/>
      <w:pPr>
        <w:tabs>
          <w:tab w:val="num" w:pos="4320"/>
        </w:tabs>
        <w:ind w:left="4320" w:hanging="360"/>
      </w:pPr>
      <w:rPr>
        <w:rFonts w:ascii="Wingdings" w:hAnsi="Wingdings" w:hint="default"/>
      </w:rPr>
    </w:lvl>
    <w:lvl w:ilvl="6" w:tplc="3FC4A304" w:tentative="1">
      <w:start w:val="1"/>
      <w:numFmt w:val="bullet"/>
      <w:lvlText w:val=""/>
      <w:lvlJc w:val="left"/>
      <w:pPr>
        <w:tabs>
          <w:tab w:val="num" w:pos="5040"/>
        </w:tabs>
        <w:ind w:left="5040" w:hanging="360"/>
      </w:pPr>
      <w:rPr>
        <w:rFonts w:ascii="Wingdings" w:hAnsi="Wingdings" w:hint="default"/>
      </w:rPr>
    </w:lvl>
    <w:lvl w:ilvl="7" w:tplc="3C24BEB4" w:tentative="1">
      <w:start w:val="1"/>
      <w:numFmt w:val="bullet"/>
      <w:lvlText w:val=""/>
      <w:lvlJc w:val="left"/>
      <w:pPr>
        <w:tabs>
          <w:tab w:val="num" w:pos="5760"/>
        </w:tabs>
        <w:ind w:left="5760" w:hanging="360"/>
      </w:pPr>
      <w:rPr>
        <w:rFonts w:ascii="Wingdings" w:hAnsi="Wingdings" w:hint="default"/>
      </w:rPr>
    </w:lvl>
    <w:lvl w:ilvl="8" w:tplc="A232F534" w:tentative="1">
      <w:start w:val="1"/>
      <w:numFmt w:val="bullet"/>
      <w:lvlText w:val=""/>
      <w:lvlJc w:val="left"/>
      <w:pPr>
        <w:tabs>
          <w:tab w:val="num" w:pos="6480"/>
        </w:tabs>
        <w:ind w:left="6480" w:hanging="360"/>
      </w:pPr>
      <w:rPr>
        <w:rFonts w:ascii="Wingdings" w:hAnsi="Wingdings" w:hint="default"/>
      </w:rPr>
    </w:lvl>
  </w:abstractNum>
  <w:abstractNum w:abstractNumId="9">
    <w:nsid w:val="409E2CBC"/>
    <w:multiLevelType w:val="hybridMultilevel"/>
    <w:tmpl w:val="060AEFA8"/>
    <w:lvl w:ilvl="0" w:tplc="9D5202A4">
      <w:start w:val="1"/>
      <w:numFmt w:val="bullet"/>
      <w:lvlText w:val=""/>
      <w:lvlJc w:val="left"/>
      <w:pPr>
        <w:tabs>
          <w:tab w:val="num" w:pos="720"/>
        </w:tabs>
        <w:ind w:left="720" w:hanging="360"/>
      </w:pPr>
      <w:rPr>
        <w:rFonts w:ascii="Wingdings" w:hAnsi="Wingdings" w:hint="default"/>
      </w:rPr>
    </w:lvl>
    <w:lvl w:ilvl="1" w:tplc="B38C84AC">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80D017CE" w:tentative="1">
      <w:start w:val="1"/>
      <w:numFmt w:val="bullet"/>
      <w:lvlText w:val=""/>
      <w:lvlJc w:val="left"/>
      <w:pPr>
        <w:tabs>
          <w:tab w:val="num" w:pos="2880"/>
        </w:tabs>
        <w:ind w:left="2880" w:hanging="360"/>
      </w:pPr>
      <w:rPr>
        <w:rFonts w:ascii="Wingdings" w:hAnsi="Wingdings" w:hint="default"/>
      </w:rPr>
    </w:lvl>
    <w:lvl w:ilvl="4" w:tplc="789A4380" w:tentative="1">
      <w:start w:val="1"/>
      <w:numFmt w:val="bullet"/>
      <w:lvlText w:val=""/>
      <w:lvlJc w:val="left"/>
      <w:pPr>
        <w:tabs>
          <w:tab w:val="num" w:pos="3600"/>
        </w:tabs>
        <w:ind w:left="3600" w:hanging="360"/>
      </w:pPr>
      <w:rPr>
        <w:rFonts w:ascii="Wingdings" w:hAnsi="Wingdings" w:hint="default"/>
      </w:rPr>
    </w:lvl>
    <w:lvl w:ilvl="5" w:tplc="01EE746C" w:tentative="1">
      <w:start w:val="1"/>
      <w:numFmt w:val="bullet"/>
      <w:lvlText w:val=""/>
      <w:lvlJc w:val="left"/>
      <w:pPr>
        <w:tabs>
          <w:tab w:val="num" w:pos="4320"/>
        </w:tabs>
        <w:ind w:left="4320" w:hanging="360"/>
      </w:pPr>
      <w:rPr>
        <w:rFonts w:ascii="Wingdings" w:hAnsi="Wingdings" w:hint="default"/>
      </w:rPr>
    </w:lvl>
    <w:lvl w:ilvl="6" w:tplc="F06C239E" w:tentative="1">
      <w:start w:val="1"/>
      <w:numFmt w:val="bullet"/>
      <w:lvlText w:val=""/>
      <w:lvlJc w:val="left"/>
      <w:pPr>
        <w:tabs>
          <w:tab w:val="num" w:pos="5040"/>
        </w:tabs>
        <w:ind w:left="5040" w:hanging="360"/>
      </w:pPr>
      <w:rPr>
        <w:rFonts w:ascii="Wingdings" w:hAnsi="Wingdings" w:hint="default"/>
      </w:rPr>
    </w:lvl>
    <w:lvl w:ilvl="7" w:tplc="ECDE87FA" w:tentative="1">
      <w:start w:val="1"/>
      <w:numFmt w:val="bullet"/>
      <w:lvlText w:val=""/>
      <w:lvlJc w:val="left"/>
      <w:pPr>
        <w:tabs>
          <w:tab w:val="num" w:pos="5760"/>
        </w:tabs>
        <w:ind w:left="5760" w:hanging="360"/>
      </w:pPr>
      <w:rPr>
        <w:rFonts w:ascii="Wingdings" w:hAnsi="Wingdings" w:hint="default"/>
      </w:rPr>
    </w:lvl>
    <w:lvl w:ilvl="8" w:tplc="E740051A" w:tentative="1">
      <w:start w:val="1"/>
      <w:numFmt w:val="bullet"/>
      <w:lvlText w:val=""/>
      <w:lvlJc w:val="left"/>
      <w:pPr>
        <w:tabs>
          <w:tab w:val="num" w:pos="6480"/>
        </w:tabs>
        <w:ind w:left="6480" w:hanging="360"/>
      </w:pPr>
      <w:rPr>
        <w:rFonts w:ascii="Wingdings" w:hAnsi="Wingdings" w:hint="default"/>
      </w:rPr>
    </w:lvl>
  </w:abstractNum>
  <w:abstractNum w:abstractNumId="10">
    <w:nsid w:val="43414F54"/>
    <w:multiLevelType w:val="hybridMultilevel"/>
    <w:tmpl w:val="213C4AD2"/>
    <w:lvl w:ilvl="0" w:tplc="C86E9D2A">
      <w:start w:val="1"/>
      <w:numFmt w:val="bullet"/>
      <w:lvlText w:val=""/>
      <w:lvlJc w:val="left"/>
      <w:pPr>
        <w:tabs>
          <w:tab w:val="num" w:pos="720"/>
        </w:tabs>
        <w:ind w:left="720" w:hanging="360"/>
      </w:pPr>
      <w:rPr>
        <w:rFonts w:ascii="Wingdings" w:hAnsi="Wingdings" w:hint="default"/>
      </w:rPr>
    </w:lvl>
    <w:lvl w:ilvl="1" w:tplc="DA0EEA60" w:tentative="1">
      <w:start w:val="1"/>
      <w:numFmt w:val="bullet"/>
      <w:lvlText w:val=""/>
      <w:lvlJc w:val="left"/>
      <w:pPr>
        <w:tabs>
          <w:tab w:val="num" w:pos="1440"/>
        </w:tabs>
        <w:ind w:left="1440" w:hanging="360"/>
      </w:pPr>
      <w:rPr>
        <w:rFonts w:ascii="Wingdings" w:hAnsi="Wingdings" w:hint="default"/>
      </w:rPr>
    </w:lvl>
    <w:lvl w:ilvl="2" w:tplc="1720A150" w:tentative="1">
      <w:start w:val="1"/>
      <w:numFmt w:val="bullet"/>
      <w:lvlText w:val=""/>
      <w:lvlJc w:val="left"/>
      <w:pPr>
        <w:tabs>
          <w:tab w:val="num" w:pos="2160"/>
        </w:tabs>
        <w:ind w:left="2160" w:hanging="360"/>
      </w:pPr>
      <w:rPr>
        <w:rFonts w:ascii="Wingdings" w:hAnsi="Wingdings" w:hint="default"/>
      </w:rPr>
    </w:lvl>
    <w:lvl w:ilvl="3" w:tplc="1242C23E" w:tentative="1">
      <w:start w:val="1"/>
      <w:numFmt w:val="bullet"/>
      <w:lvlText w:val=""/>
      <w:lvlJc w:val="left"/>
      <w:pPr>
        <w:tabs>
          <w:tab w:val="num" w:pos="2880"/>
        </w:tabs>
        <w:ind w:left="2880" w:hanging="360"/>
      </w:pPr>
      <w:rPr>
        <w:rFonts w:ascii="Wingdings" w:hAnsi="Wingdings" w:hint="default"/>
      </w:rPr>
    </w:lvl>
    <w:lvl w:ilvl="4" w:tplc="6AC81254" w:tentative="1">
      <w:start w:val="1"/>
      <w:numFmt w:val="bullet"/>
      <w:lvlText w:val=""/>
      <w:lvlJc w:val="left"/>
      <w:pPr>
        <w:tabs>
          <w:tab w:val="num" w:pos="3600"/>
        </w:tabs>
        <w:ind w:left="3600" w:hanging="360"/>
      </w:pPr>
      <w:rPr>
        <w:rFonts w:ascii="Wingdings" w:hAnsi="Wingdings" w:hint="default"/>
      </w:rPr>
    </w:lvl>
    <w:lvl w:ilvl="5" w:tplc="9BFA5014" w:tentative="1">
      <w:start w:val="1"/>
      <w:numFmt w:val="bullet"/>
      <w:lvlText w:val=""/>
      <w:lvlJc w:val="left"/>
      <w:pPr>
        <w:tabs>
          <w:tab w:val="num" w:pos="4320"/>
        </w:tabs>
        <w:ind w:left="4320" w:hanging="360"/>
      </w:pPr>
      <w:rPr>
        <w:rFonts w:ascii="Wingdings" w:hAnsi="Wingdings" w:hint="default"/>
      </w:rPr>
    </w:lvl>
    <w:lvl w:ilvl="6" w:tplc="8EE0C042" w:tentative="1">
      <w:start w:val="1"/>
      <w:numFmt w:val="bullet"/>
      <w:lvlText w:val=""/>
      <w:lvlJc w:val="left"/>
      <w:pPr>
        <w:tabs>
          <w:tab w:val="num" w:pos="5040"/>
        </w:tabs>
        <w:ind w:left="5040" w:hanging="360"/>
      </w:pPr>
      <w:rPr>
        <w:rFonts w:ascii="Wingdings" w:hAnsi="Wingdings" w:hint="default"/>
      </w:rPr>
    </w:lvl>
    <w:lvl w:ilvl="7" w:tplc="1D44F8C0" w:tentative="1">
      <w:start w:val="1"/>
      <w:numFmt w:val="bullet"/>
      <w:lvlText w:val=""/>
      <w:lvlJc w:val="left"/>
      <w:pPr>
        <w:tabs>
          <w:tab w:val="num" w:pos="5760"/>
        </w:tabs>
        <w:ind w:left="5760" w:hanging="360"/>
      </w:pPr>
      <w:rPr>
        <w:rFonts w:ascii="Wingdings" w:hAnsi="Wingdings" w:hint="default"/>
      </w:rPr>
    </w:lvl>
    <w:lvl w:ilvl="8" w:tplc="5ECAE77A" w:tentative="1">
      <w:start w:val="1"/>
      <w:numFmt w:val="bullet"/>
      <w:lvlText w:val=""/>
      <w:lvlJc w:val="left"/>
      <w:pPr>
        <w:tabs>
          <w:tab w:val="num" w:pos="6480"/>
        </w:tabs>
        <w:ind w:left="6480" w:hanging="360"/>
      </w:pPr>
      <w:rPr>
        <w:rFonts w:ascii="Wingdings" w:hAnsi="Wingdings" w:hint="default"/>
      </w:rPr>
    </w:lvl>
  </w:abstractNum>
  <w:abstractNum w:abstractNumId="11">
    <w:nsid w:val="4BCB7F16"/>
    <w:multiLevelType w:val="hybridMultilevel"/>
    <w:tmpl w:val="A296F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2A1FAE"/>
    <w:multiLevelType w:val="hybridMultilevel"/>
    <w:tmpl w:val="290073CC"/>
    <w:lvl w:ilvl="0" w:tplc="DEE6BADC">
      <w:start w:val="1"/>
      <w:numFmt w:val="bullet"/>
      <w:lvlText w:val=""/>
      <w:lvlJc w:val="left"/>
      <w:pPr>
        <w:tabs>
          <w:tab w:val="num" w:pos="720"/>
        </w:tabs>
        <w:ind w:left="720" w:hanging="360"/>
      </w:pPr>
      <w:rPr>
        <w:rFonts w:ascii="Wingdings" w:hAnsi="Wingdings" w:hint="default"/>
      </w:rPr>
    </w:lvl>
    <w:lvl w:ilvl="1" w:tplc="342AB9EC" w:tentative="1">
      <w:start w:val="1"/>
      <w:numFmt w:val="bullet"/>
      <w:lvlText w:val=""/>
      <w:lvlJc w:val="left"/>
      <w:pPr>
        <w:tabs>
          <w:tab w:val="num" w:pos="1440"/>
        </w:tabs>
        <w:ind w:left="1440" w:hanging="360"/>
      </w:pPr>
      <w:rPr>
        <w:rFonts w:ascii="Wingdings" w:hAnsi="Wingdings" w:hint="default"/>
      </w:rPr>
    </w:lvl>
    <w:lvl w:ilvl="2" w:tplc="1A7A01EA" w:tentative="1">
      <w:start w:val="1"/>
      <w:numFmt w:val="bullet"/>
      <w:lvlText w:val=""/>
      <w:lvlJc w:val="left"/>
      <w:pPr>
        <w:tabs>
          <w:tab w:val="num" w:pos="2160"/>
        </w:tabs>
        <w:ind w:left="2160" w:hanging="360"/>
      </w:pPr>
      <w:rPr>
        <w:rFonts w:ascii="Wingdings" w:hAnsi="Wingdings" w:hint="default"/>
      </w:rPr>
    </w:lvl>
    <w:lvl w:ilvl="3" w:tplc="BC86DE82" w:tentative="1">
      <w:start w:val="1"/>
      <w:numFmt w:val="bullet"/>
      <w:lvlText w:val=""/>
      <w:lvlJc w:val="left"/>
      <w:pPr>
        <w:tabs>
          <w:tab w:val="num" w:pos="2880"/>
        </w:tabs>
        <w:ind w:left="2880" w:hanging="360"/>
      </w:pPr>
      <w:rPr>
        <w:rFonts w:ascii="Wingdings" w:hAnsi="Wingdings" w:hint="default"/>
      </w:rPr>
    </w:lvl>
    <w:lvl w:ilvl="4" w:tplc="DEA4D936" w:tentative="1">
      <w:start w:val="1"/>
      <w:numFmt w:val="bullet"/>
      <w:lvlText w:val=""/>
      <w:lvlJc w:val="left"/>
      <w:pPr>
        <w:tabs>
          <w:tab w:val="num" w:pos="3600"/>
        </w:tabs>
        <w:ind w:left="3600" w:hanging="360"/>
      </w:pPr>
      <w:rPr>
        <w:rFonts w:ascii="Wingdings" w:hAnsi="Wingdings" w:hint="default"/>
      </w:rPr>
    </w:lvl>
    <w:lvl w:ilvl="5" w:tplc="7910D7F2" w:tentative="1">
      <w:start w:val="1"/>
      <w:numFmt w:val="bullet"/>
      <w:lvlText w:val=""/>
      <w:lvlJc w:val="left"/>
      <w:pPr>
        <w:tabs>
          <w:tab w:val="num" w:pos="4320"/>
        </w:tabs>
        <w:ind w:left="4320" w:hanging="360"/>
      </w:pPr>
      <w:rPr>
        <w:rFonts w:ascii="Wingdings" w:hAnsi="Wingdings" w:hint="default"/>
      </w:rPr>
    </w:lvl>
    <w:lvl w:ilvl="6" w:tplc="2040A572" w:tentative="1">
      <w:start w:val="1"/>
      <w:numFmt w:val="bullet"/>
      <w:lvlText w:val=""/>
      <w:lvlJc w:val="left"/>
      <w:pPr>
        <w:tabs>
          <w:tab w:val="num" w:pos="5040"/>
        </w:tabs>
        <w:ind w:left="5040" w:hanging="360"/>
      </w:pPr>
      <w:rPr>
        <w:rFonts w:ascii="Wingdings" w:hAnsi="Wingdings" w:hint="default"/>
      </w:rPr>
    </w:lvl>
    <w:lvl w:ilvl="7" w:tplc="9F52A24E" w:tentative="1">
      <w:start w:val="1"/>
      <w:numFmt w:val="bullet"/>
      <w:lvlText w:val=""/>
      <w:lvlJc w:val="left"/>
      <w:pPr>
        <w:tabs>
          <w:tab w:val="num" w:pos="5760"/>
        </w:tabs>
        <w:ind w:left="5760" w:hanging="360"/>
      </w:pPr>
      <w:rPr>
        <w:rFonts w:ascii="Wingdings" w:hAnsi="Wingdings" w:hint="default"/>
      </w:rPr>
    </w:lvl>
    <w:lvl w:ilvl="8" w:tplc="07AE086E" w:tentative="1">
      <w:start w:val="1"/>
      <w:numFmt w:val="bullet"/>
      <w:lvlText w:val=""/>
      <w:lvlJc w:val="left"/>
      <w:pPr>
        <w:tabs>
          <w:tab w:val="num" w:pos="6480"/>
        </w:tabs>
        <w:ind w:left="6480" w:hanging="360"/>
      </w:pPr>
      <w:rPr>
        <w:rFonts w:ascii="Wingdings" w:hAnsi="Wingdings" w:hint="default"/>
      </w:rPr>
    </w:lvl>
  </w:abstractNum>
  <w:abstractNum w:abstractNumId="13">
    <w:nsid w:val="60404A34"/>
    <w:multiLevelType w:val="hybridMultilevel"/>
    <w:tmpl w:val="CD62D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621004"/>
    <w:multiLevelType w:val="hybridMultilevel"/>
    <w:tmpl w:val="CA780D0E"/>
    <w:lvl w:ilvl="0" w:tplc="D45C5008">
      <w:start w:val="1"/>
      <w:numFmt w:val="bullet"/>
      <w:lvlText w:val=""/>
      <w:lvlJc w:val="left"/>
      <w:pPr>
        <w:tabs>
          <w:tab w:val="num" w:pos="720"/>
        </w:tabs>
        <w:ind w:left="720" w:hanging="360"/>
      </w:pPr>
      <w:rPr>
        <w:rFonts w:ascii="Wingdings" w:hAnsi="Wingdings" w:hint="default"/>
      </w:rPr>
    </w:lvl>
    <w:lvl w:ilvl="1" w:tplc="D0F496FA" w:tentative="1">
      <w:start w:val="1"/>
      <w:numFmt w:val="bullet"/>
      <w:lvlText w:val=""/>
      <w:lvlJc w:val="left"/>
      <w:pPr>
        <w:tabs>
          <w:tab w:val="num" w:pos="1440"/>
        </w:tabs>
        <w:ind w:left="1440" w:hanging="360"/>
      </w:pPr>
      <w:rPr>
        <w:rFonts w:ascii="Wingdings" w:hAnsi="Wingdings" w:hint="default"/>
      </w:rPr>
    </w:lvl>
    <w:lvl w:ilvl="2" w:tplc="5BE85648" w:tentative="1">
      <w:start w:val="1"/>
      <w:numFmt w:val="bullet"/>
      <w:lvlText w:val=""/>
      <w:lvlJc w:val="left"/>
      <w:pPr>
        <w:tabs>
          <w:tab w:val="num" w:pos="2160"/>
        </w:tabs>
        <w:ind w:left="2160" w:hanging="360"/>
      </w:pPr>
      <w:rPr>
        <w:rFonts w:ascii="Wingdings" w:hAnsi="Wingdings" w:hint="default"/>
      </w:rPr>
    </w:lvl>
    <w:lvl w:ilvl="3" w:tplc="6F883020" w:tentative="1">
      <w:start w:val="1"/>
      <w:numFmt w:val="bullet"/>
      <w:lvlText w:val=""/>
      <w:lvlJc w:val="left"/>
      <w:pPr>
        <w:tabs>
          <w:tab w:val="num" w:pos="2880"/>
        </w:tabs>
        <w:ind w:left="2880" w:hanging="360"/>
      </w:pPr>
      <w:rPr>
        <w:rFonts w:ascii="Wingdings" w:hAnsi="Wingdings" w:hint="default"/>
      </w:rPr>
    </w:lvl>
    <w:lvl w:ilvl="4" w:tplc="A6FCA35C" w:tentative="1">
      <w:start w:val="1"/>
      <w:numFmt w:val="bullet"/>
      <w:lvlText w:val=""/>
      <w:lvlJc w:val="left"/>
      <w:pPr>
        <w:tabs>
          <w:tab w:val="num" w:pos="3600"/>
        </w:tabs>
        <w:ind w:left="3600" w:hanging="360"/>
      </w:pPr>
      <w:rPr>
        <w:rFonts w:ascii="Wingdings" w:hAnsi="Wingdings" w:hint="default"/>
      </w:rPr>
    </w:lvl>
    <w:lvl w:ilvl="5" w:tplc="6B6ED164" w:tentative="1">
      <w:start w:val="1"/>
      <w:numFmt w:val="bullet"/>
      <w:lvlText w:val=""/>
      <w:lvlJc w:val="left"/>
      <w:pPr>
        <w:tabs>
          <w:tab w:val="num" w:pos="4320"/>
        </w:tabs>
        <w:ind w:left="4320" w:hanging="360"/>
      </w:pPr>
      <w:rPr>
        <w:rFonts w:ascii="Wingdings" w:hAnsi="Wingdings" w:hint="default"/>
      </w:rPr>
    </w:lvl>
    <w:lvl w:ilvl="6" w:tplc="A3CA1F06" w:tentative="1">
      <w:start w:val="1"/>
      <w:numFmt w:val="bullet"/>
      <w:lvlText w:val=""/>
      <w:lvlJc w:val="left"/>
      <w:pPr>
        <w:tabs>
          <w:tab w:val="num" w:pos="5040"/>
        </w:tabs>
        <w:ind w:left="5040" w:hanging="360"/>
      </w:pPr>
      <w:rPr>
        <w:rFonts w:ascii="Wingdings" w:hAnsi="Wingdings" w:hint="default"/>
      </w:rPr>
    </w:lvl>
    <w:lvl w:ilvl="7" w:tplc="B45222F2" w:tentative="1">
      <w:start w:val="1"/>
      <w:numFmt w:val="bullet"/>
      <w:lvlText w:val=""/>
      <w:lvlJc w:val="left"/>
      <w:pPr>
        <w:tabs>
          <w:tab w:val="num" w:pos="5760"/>
        </w:tabs>
        <w:ind w:left="5760" w:hanging="360"/>
      </w:pPr>
      <w:rPr>
        <w:rFonts w:ascii="Wingdings" w:hAnsi="Wingdings" w:hint="default"/>
      </w:rPr>
    </w:lvl>
    <w:lvl w:ilvl="8" w:tplc="E610B5CE"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0"/>
  </w:num>
  <w:num w:numId="4">
    <w:abstractNumId w:val="14"/>
  </w:num>
  <w:num w:numId="5">
    <w:abstractNumId w:val="8"/>
  </w:num>
  <w:num w:numId="6">
    <w:abstractNumId w:val="7"/>
  </w:num>
  <w:num w:numId="7">
    <w:abstractNumId w:val="3"/>
  </w:num>
  <w:num w:numId="8">
    <w:abstractNumId w:val="10"/>
  </w:num>
  <w:num w:numId="9">
    <w:abstractNumId w:val="12"/>
  </w:num>
  <w:num w:numId="10">
    <w:abstractNumId w:val="2"/>
  </w:num>
  <w:num w:numId="11">
    <w:abstractNumId w:val="6"/>
  </w:num>
  <w:num w:numId="12">
    <w:abstractNumId w:val="5"/>
  </w:num>
  <w:num w:numId="13">
    <w:abstractNumId w:val="13"/>
  </w:num>
  <w:num w:numId="14">
    <w:abstractNumId w:val="11"/>
  </w:num>
  <w:num w:numId="1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44"/>
    <w:rsid w:val="0003440F"/>
    <w:rsid w:val="000420CB"/>
    <w:rsid w:val="00051994"/>
    <w:rsid w:val="00074252"/>
    <w:rsid w:val="0008064A"/>
    <w:rsid w:val="000A6D6E"/>
    <w:rsid w:val="000C24FE"/>
    <w:rsid w:val="000D4404"/>
    <w:rsid w:val="000E34EE"/>
    <w:rsid w:val="000F601F"/>
    <w:rsid w:val="00110AF8"/>
    <w:rsid w:val="00117709"/>
    <w:rsid w:val="00120F8A"/>
    <w:rsid w:val="00127670"/>
    <w:rsid w:val="00160F41"/>
    <w:rsid w:val="00162B98"/>
    <w:rsid w:val="00166FC2"/>
    <w:rsid w:val="00177AD7"/>
    <w:rsid w:val="00186C7E"/>
    <w:rsid w:val="001C08F6"/>
    <w:rsid w:val="001C6399"/>
    <w:rsid w:val="001F7239"/>
    <w:rsid w:val="002238E2"/>
    <w:rsid w:val="002303F5"/>
    <w:rsid w:val="00232CAF"/>
    <w:rsid w:val="00267C82"/>
    <w:rsid w:val="002854E1"/>
    <w:rsid w:val="00291DDC"/>
    <w:rsid w:val="002A1250"/>
    <w:rsid w:val="00307D7E"/>
    <w:rsid w:val="00321495"/>
    <w:rsid w:val="00345955"/>
    <w:rsid w:val="00350039"/>
    <w:rsid w:val="00354D40"/>
    <w:rsid w:val="003755A6"/>
    <w:rsid w:val="00376CB7"/>
    <w:rsid w:val="003C02DA"/>
    <w:rsid w:val="003C164A"/>
    <w:rsid w:val="003D4383"/>
    <w:rsid w:val="00401F3A"/>
    <w:rsid w:val="004202B3"/>
    <w:rsid w:val="00442D15"/>
    <w:rsid w:val="00466617"/>
    <w:rsid w:val="0046729E"/>
    <w:rsid w:val="004826A0"/>
    <w:rsid w:val="00483E93"/>
    <w:rsid w:val="004875AA"/>
    <w:rsid w:val="004937AA"/>
    <w:rsid w:val="004975A0"/>
    <w:rsid w:val="004B0874"/>
    <w:rsid w:val="004C0D07"/>
    <w:rsid w:val="004E1258"/>
    <w:rsid w:val="004E25B1"/>
    <w:rsid w:val="004E459A"/>
    <w:rsid w:val="004E5463"/>
    <w:rsid w:val="004F34F8"/>
    <w:rsid w:val="00520D71"/>
    <w:rsid w:val="005247BA"/>
    <w:rsid w:val="00531148"/>
    <w:rsid w:val="00533D80"/>
    <w:rsid w:val="0053423C"/>
    <w:rsid w:val="005351F2"/>
    <w:rsid w:val="00552E9A"/>
    <w:rsid w:val="00567341"/>
    <w:rsid w:val="00570F79"/>
    <w:rsid w:val="005B03B9"/>
    <w:rsid w:val="005C2FE1"/>
    <w:rsid w:val="005D0ACD"/>
    <w:rsid w:val="005E17E3"/>
    <w:rsid w:val="005E2250"/>
    <w:rsid w:val="005F040D"/>
    <w:rsid w:val="0060355F"/>
    <w:rsid w:val="00616D34"/>
    <w:rsid w:val="00631807"/>
    <w:rsid w:val="00645F99"/>
    <w:rsid w:val="00646B92"/>
    <w:rsid w:val="006516F0"/>
    <w:rsid w:val="00653401"/>
    <w:rsid w:val="00656818"/>
    <w:rsid w:val="0068723B"/>
    <w:rsid w:val="00690720"/>
    <w:rsid w:val="006A4C4E"/>
    <w:rsid w:val="006A66B1"/>
    <w:rsid w:val="006B1C61"/>
    <w:rsid w:val="006C6D42"/>
    <w:rsid w:val="006D2DB0"/>
    <w:rsid w:val="006E0DD1"/>
    <w:rsid w:val="007035FD"/>
    <w:rsid w:val="0070636C"/>
    <w:rsid w:val="007623FA"/>
    <w:rsid w:val="00767785"/>
    <w:rsid w:val="00772CE2"/>
    <w:rsid w:val="00773AD9"/>
    <w:rsid w:val="00792566"/>
    <w:rsid w:val="007A56E7"/>
    <w:rsid w:val="007C1416"/>
    <w:rsid w:val="007C2B1F"/>
    <w:rsid w:val="007D4E0B"/>
    <w:rsid w:val="007E02E6"/>
    <w:rsid w:val="007E2618"/>
    <w:rsid w:val="007F1330"/>
    <w:rsid w:val="007F7B2C"/>
    <w:rsid w:val="00801012"/>
    <w:rsid w:val="00811989"/>
    <w:rsid w:val="008161E4"/>
    <w:rsid w:val="008259E4"/>
    <w:rsid w:val="00850EB8"/>
    <w:rsid w:val="00854854"/>
    <w:rsid w:val="00856768"/>
    <w:rsid w:val="008A275E"/>
    <w:rsid w:val="008B4197"/>
    <w:rsid w:val="008C4B15"/>
    <w:rsid w:val="008C7D3F"/>
    <w:rsid w:val="008D24B6"/>
    <w:rsid w:val="008D6BB6"/>
    <w:rsid w:val="008E3CBE"/>
    <w:rsid w:val="008E6AC1"/>
    <w:rsid w:val="008F4F47"/>
    <w:rsid w:val="00903173"/>
    <w:rsid w:val="00907F97"/>
    <w:rsid w:val="00923378"/>
    <w:rsid w:val="00923F0C"/>
    <w:rsid w:val="00925FB9"/>
    <w:rsid w:val="00927DE4"/>
    <w:rsid w:val="009358AC"/>
    <w:rsid w:val="00936A0B"/>
    <w:rsid w:val="00941187"/>
    <w:rsid w:val="009452AC"/>
    <w:rsid w:val="0097007F"/>
    <w:rsid w:val="009A506A"/>
    <w:rsid w:val="009A5785"/>
    <w:rsid w:val="009F0421"/>
    <w:rsid w:val="009F28F4"/>
    <w:rsid w:val="009F47D9"/>
    <w:rsid w:val="00A00C29"/>
    <w:rsid w:val="00A105D6"/>
    <w:rsid w:val="00A41172"/>
    <w:rsid w:val="00A53E7F"/>
    <w:rsid w:val="00A843DE"/>
    <w:rsid w:val="00A91333"/>
    <w:rsid w:val="00A9719F"/>
    <w:rsid w:val="00AE2F15"/>
    <w:rsid w:val="00AE4272"/>
    <w:rsid w:val="00AE5621"/>
    <w:rsid w:val="00B020D8"/>
    <w:rsid w:val="00B25E11"/>
    <w:rsid w:val="00B44E30"/>
    <w:rsid w:val="00B45D79"/>
    <w:rsid w:val="00B61ADC"/>
    <w:rsid w:val="00B62CFF"/>
    <w:rsid w:val="00B63039"/>
    <w:rsid w:val="00B70932"/>
    <w:rsid w:val="00BD0215"/>
    <w:rsid w:val="00BD516A"/>
    <w:rsid w:val="00C00A22"/>
    <w:rsid w:val="00C0568F"/>
    <w:rsid w:val="00C2782C"/>
    <w:rsid w:val="00C42A8E"/>
    <w:rsid w:val="00C50575"/>
    <w:rsid w:val="00C654A5"/>
    <w:rsid w:val="00C84012"/>
    <w:rsid w:val="00C86B90"/>
    <w:rsid w:val="00CA5028"/>
    <w:rsid w:val="00CA74DF"/>
    <w:rsid w:val="00CA76C3"/>
    <w:rsid w:val="00CB1C2C"/>
    <w:rsid w:val="00CF35FC"/>
    <w:rsid w:val="00D131F8"/>
    <w:rsid w:val="00D14F6E"/>
    <w:rsid w:val="00D307AA"/>
    <w:rsid w:val="00D6389A"/>
    <w:rsid w:val="00D81168"/>
    <w:rsid w:val="00D83725"/>
    <w:rsid w:val="00D87881"/>
    <w:rsid w:val="00D96258"/>
    <w:rsid w:val="00DB2CF6"/>
    <w:rsid w:val="00DB4779"/>
    <w:rsid w:val="00DD7F82"/>
    <w:rsid w:val="00DF0399"/>
    <w:rsid w:val="00DF2BD9"/>
    <w:rsid w:val="00E168BA"/>
    <w:rsid w:val="00E16EAD"/>
    <w:rsid w:val="00E46EAE"/>
    <w:rsid w:val="00E62644"/>
    <w:rsid w:val="00E70A83"/>
    <w:rsid w:val="00E81DD3"/>
    <w:rsid w:val="00E8433E"/>
    <w:rsid w:val="00E902E0"/>
    <w:rsid w:val="00E95076"/>
    <w:rsid w:val="00EA7B55"/>
    <w:rsid w:val="00EC439F"/>
    <w:rsid w:val="00EC604A"/>
    <w:rsid w:val="00ED34F0"/>
    <w:rsid w:val="00ED5629"/>
    <w:rsid w:val="00EE065D"/>
    <w:rsid w:val="00F03325"/>
    <w:rsid w:val="00F05434"/>
    <w:rsid w:val="00F16537"/>
    <w:rsid w:val="00F21552"/>
    <w:rsid w:val="00F237F8"/>
    <w:rsid w:val="00FB48CC"/>
    <w:rsid w:val="00FB4EAA"/>
    <w:rsid w:val="00FC165F"/>
    <w:rsid w:val="00FC3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F47"/>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7035F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8C7D3F"/>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62644"/>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
    <w:rsid w:val="008C7D3F"/>
    <w:pPr>
      <w:spacing w:after="240" w:line="240" w:lineRule="auto"/>
    </w:pPr>
    <w:rPr>
      <w:rFonts w:ascii="Times New Roman" w:eastAsia="Times New Roman" w:hAnsi="Times New Roman"/>
      <w:sz w:val="24"/>
      <w:szCs w:val="24"/>
    </w:rPr>
  </w:style>
  <w:style w:type="character" w:customStyle="1" w:styleId="BodyTextChar">
    <w:name w:val="Body Text Char"/>
    <w:aliases w:val="Char Char Char Char Char Char Char,Char Char Char Char Char Char Charh2 Char,... Char, Char Char Char Char Char Char Char1, Char Char Char Char Char Char Char Char,Body Text Char Char Char,Body Text Char1 Char Char Char"/>
    <w:link w:val="BodyText"/>
    <w:rsid w:val="008C7D3F"/>
    <w:rPr>
      <w:rFonts w:ascii="Times New Roman" w:eastAsia="Times New Roman" w:hAnsi="Times New Roman"/>
      <w:sz w:val="24"/>
      <w:szCs w:val="24"/>
    </w:rPr>
  </w:style>
  <w:style w:type="paragraph" w:customStyle="1" w:styleId="H4">
    <w:name w:val="H4"/>
    <w:basedOn w:val="Heading4"/>
    <w:next w:val="BodyText"/>
    <w:link w:val="H4Char"/>
    <w:rsid w:val="008C7D3F"/>
    <w:pPr>
      <w:widowControl w:val="0"/>
      <w:tabs>
        <w:tab w:val="left" w:pos="1260"/>
      </w:tabs>
      <w:spacing w:after="240" w:line="240" w:lineRule="auto"/>
    </w:pPr>
    <w:rPr>
      <w:rFonts w:ascii="Times New Roman" w:hAnsi="Times New Roman"/>
      <w:snapToGrid w:val="0"/>
      <w:sz w:val="24"/>
      <w:szCs w:val="20"/>
    </w:rPr>
  </w:style>
  <w:style w:type="paragraph" w:styleId="List">
    <w:name w:val="List"/>
    <w:aliases w:val=" Char2 Char Char Char Char, Char2 Char"/>
    <w:basedOn w:val="Normal"/>
    <w:link w:val="ListChar"/>
    <w:rsid w:val="008C7D3F"/>
    <w:pPr>
      <w:spacing w:after="240" w:line="240" w:lineRule="auto"/>
      <w:ind w:left="720" w:hanging="720"/>
    </w:pPr>
    <w:rPr>
      <w:rFonts w:ascii="Times New Roman" w:eastAsia="Times New Roman" w:hAnsi="Times New Roman"/>
      <w:sz w:val="24"/>
      <w:szCs w:val="20"/>
    </w:rPr>
  </w:style>
  <w:style w:type="character" w:customStyle="1" w:styleId="ListChar">
    <w:name w:val="List Char"/>
    <w:aliases w:val=" Char2 Char Char Char Char Char, Char2 Char Char"/>
    <w:link w:val="List"/>
    <w:rsid w:val="008C7D3F"/>
    <w:rPr>
      <w:rFonts w:ascii="Times New Roman" w:eastAsia="Times New Roman" w:hAnsi="Times New Roman"/>
      <w:sz w:val="24"/>
    </w:rPr>
  </w:style>
  <w:style w:type="character" w:customStyle="1" w:styleId="H4Char">
    <w:name w:val="H4 Char"/>
    <w:link w:val="H4"/>
    <w:rsid w:val="008C7D3F"/>
    <w:rPr>
      <w:rFonts w:ascii="Times New Roman" w:eastAsia="Times New Roman" w:hAnsi="Times New Roman"/>
      <w:b/>
      <w:bCs/>
      <w:snapToGrid w:val="0"/>
      <w:sz w:val="24"/>
    </w:rPr>
  </w:style>
  <w:style w:type="character" w:customStyle="1" w:styleId="Heading4Char">
    <w:name w:val="Heading 4 Char"/>
    <w:link w:val="Heading4"/>
    <w:uiPriority w:val="9"/>
    <w:semiHidden/>
    <w:rsid w:val="008C7D3F"/>
    <w:rPr>
      <w:rFonts w:ascii="Calibri" w:eastAsia="Times New Roman" w:hAnsi="Calibri" w:cs="Times New Roman"/>
      <w:b/>
      <w:bCs/>
      <w:sz w:val="28"/>
      <w:szCs w:val="28"/>
    </w:rPr>
  </w:style>
  <w:style w:type="paragraph" w:customStyle="1" w:styleId="H3">
    <w:name w:val="H3"/>
    <w:basedOn w:val="Heading3"/>
    <w:next w:val="BodyText"/>
    <w:link w:val="H3Char"/>
    <w:rsid w:val="007035FD"/>
    <w:pPr>
      <w:tabs>
        <w:tab w:val="left" w:pos="1080"/>
      </w:tabs>
      <w:spacing w:after="240" w:line="240" w:lineRule="auto"/>
    </w:pPr>
    <w:rPr>
      <w:rFonts w:ascii="Times New Roman" w:hAnsi="Times New Roman"/>
      <w:i/>
      <w:sz w:val="24"/>
      <w:szCs w:val="20"/>
    </w:rPr>
  </w:style>
  <w:style w:type="character" w:customStyle="1" w:styleId="H3Char">
    <w:name w:val="H3 Char"/>
    <w:link w:val="H3"/>
    <w:rsid w:val="007035FD"/>
    <w:rPr>
      <w:rFonts w:ascii="Times New Roman" w:eastAsia="Times New Roman" w:hAnsi="Times New Roman"/>
      <w:b/>
      <w:bCs/>
      <w:i/>
      <w:sz w:val="24"/>
    </w:rPr>
  </w:style>
  <w:style w:type="character" w:customStyle="1" w:styleId="Heading3Char">
    <w:name w:val="Heading 3 Char"/>
    <w:link w:val="Heading3"/>
    <w:uiPriority w:val="9"/>
    <w:semiHidden/>
    <w:rsid w:val="007035FD"/>
    <w:rPr>
      <w:rFonts w:ascii="Cambria" w:eastAsia="Times New Roman" w:hAnsi="Cambria" w:cs="Times New Roman"/>
      <w:b/>
      <w:bCs/>
      <w:sz w:val="26"/>
      <w:szCs w:val="26"/>
    </w:rPr>
  </w:style>
  <w:style w:type="paragraph" w:customStyle="1" w:styleId="BodyTextNumbered">
    <w:name w:val="Body Text Numbered"/>
    <w:basedOn w:val="BodyText"/>
    <w:link w:val="BodyTextNumberedChar1"/>
    <w:rsid w:val="00D87881"/>
    <w:pPr>
      <w:ind w:left="720" w:hanging="720"/>
    </w:pPr>
    <w:rPr>
      <w:iCs/>
      <w:szCs w:val="20"/>
    </w:rPr>
  </w:style>
  <w:style w:type="character" w:customStyle="1" w:styleId="BodyTextNumberedChar1">
    <w:name w:val="Body Text Numbered Char1"/>
    <w:link w:val="BodyTextNumbered"/>
    <w:rsid w:val="00D87881"/>
    <w:rPr>
      <w:rFonts w:ascii="Times New Roman" w:eastAsia="Times New Roman" w:hAnsi="Times New Roman"/>
      <w:iCs/>
      <w:sz w:val="24"/>
    </w:rPr>
  </w:style>
  <w:style w:type="paragraph" w:styleId="NormalWeb">
    <w:name w:val="Normal (Web)"/>
    <w:basedOn w:val="Normal"/>
    <w:uiPriority w:val="99"/>
    <w:unhideWhenUsed/>
    <w:rsid w:val="00E46EAE"/>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AE5621"/>
    <w:pPr>
      <w:spacing w:after="0" w:line="240" w:lineRule="auto"/>
      <w:ind w:left="720"/>
    </w:pPr>
    <w:rPr>
      <w:rFonts w:cs="Calibri"/>
    </w:rPr>
  </w:style>
  <w:style w:type="paragraph" w:styleId="PlainText">
    <w:name w:val="Plain Text"/>
    <w:basedOn w:val="Normal"/>
    <w:link w:val="PlainTextChar"/>
    <w:uiPriority w:val="99"/>
    <w:semiHidden/>
    <w:unhideWhenUsed/>
    <w:rsid w:val="005E17E3"/>
    <w:pPr>
      <w:spacing w:after="0" w:line="240" w:lineRule="auto"/>
    </w:pPr>
    <w:rPr>
      <w:rFonts w:ascii="Comic Sans MS" w:eastAsiaTheme="minorHAnsi" w:hAnsi="Comic Sans MS"/>
    </w:rPr>
  </w:style>
  <w:style w:type="character" w:customStyle="1" w:styleId="PlainTextChar">
    <w:name w:val="Plain Text Char"/>
    <w:basedOn w:val="DefaultParagraphFont"/>
    <w:link w:val="PlainText"/>
    <w:uiPriority w:val="99"/>
    <w:semiHidden/>
    <w:rsid w:val="005E17E3"/>
    <w:rPr>
      <w:rFonts w:ascii="Comic Sans MS" w:eastAsiaTheme="minorHAnsi" w:hAnsi="Comic Sans MS"/>
      <w:sz w:val="22"/>
      <w:szCs w:val="22"/>
    </w:rPr>
  </w:style>
  <w:style w:type="paragraph" w:styleId="BalloonText">
    <w:name w:val="Balloon Text"/>
    <w:basedOn w:val="Normal"/>
    <w:link w:val="BalloonTextChar"/>
    <w:uiPriority w:val="99"/>
    <w:semiHidden/>
    <w:unhideWhenUsed/>
    <w:rsid w:val="005E1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7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F47"/>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7035F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8C7D3F"/>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62644"/>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
    <w:rsid w:val="008C7D3F"/>
    <w:pPr>
      <w:spacing w:after="240" w:line="240" w:lineRule="auto"/>
    </w:pPr>
    <w:rPr>
      <w:rFonts w:ascii="Times New Roman" w:eastAsia="Times New Roman" w:hAnsi="Times New Roman"/>
      <w:sz w:val="24"/>
      <w:szCs w:val="24"/>
    </w:rPr>
  </w:style>
  <w:style w:type="character" w:customStyle="1" w:styleId="BodyTextChar">
    <w:name w:val="Body Text Char"/>
    <w:aliases w:val="Char Char Char Char Char Char Char,Char Char Char Char Char Char Charh2 Char,... Char, Char Char Char Char Char Char Char1, Char Char Char Char Char Char Char Char,Body Text Char Char Char,Body Text Char1 Char Char Char"/>
    <w:link w:val="BodyText"/>
    <w:rsid w:val="008C7D3F"/>
    <w:rPr>
      <w:rFonts w:ascii="Times New Roman" w:eastAsia="Times New Roman" w:hAnsi="Times New Roman"/>
      <w:sz w:val="24"/>
      <w:szCs w:val="24"/>
    </w:rPr>
  </w:style>
  <w:style w:type="paragraph" w:customStyle="1" w:styleId="H4">
    <w:name w:val="H4"/>
    <w:basedOn w:val="Heading4"/>
    <w:next w:val="BodyText"/>
    <w:link w:val="H4Char"/>
    <w:rsid w:val="008C7D3F"/>
    <w:pPr>
      <w:widowControl w:val="0"/>
      <w:tabs>
        <w:tab w:val="left" w:pos="1260"/>
      </w:tabs>
      <w:spacing w:after="240" w:line="240" w:lineRule="auto"/>
    </w:pPr>
    <w:rPr>
      <w:rFonts w:ascii="Times New Roman" w:hAnsi="Times New Roman"/>
      <w:snapToGrid w:val="0"/>
      <w:sz w:val="24"/>
      <w:szCs w:val="20"/>
    </w:rPr>
  </w:style>
  <w:style w:type="paragraph" w:styleId="List">
    <w:name w:val="List"/>
    <w:aliases w:val=" Char2 Char Char Char Char, Char2 Char"/>
    <w:basedOn w:val="Normal"/>
    <w:link w:val="ListChar"/>
    <w:rsid w:val="008C7D3F"/>
    <w:pPr>
      <w:spacing w:after="240" w:line="240" w:lineRule="auto"/>
      <w:ind w:left="720" w:hanging="720"/>
    </w:pPr>
    <w:rPr>
      <w:rFonts w:ascii="Times New Roman" w:eastAsia="Times New Roman" w:hAnsi="Times New Roman"/>
      <w:sz w:val="24"/>
      <w:szCs w:val="20"/>
    </w:rPr>
  </w:style>
  <w:style w:type="character" w:customStyle="1" w:styleId="ListChar">
    <w:name w:val="List Char"/>
    <w:aliases w:val=" Char2 Char Char Char Char Char, Char2 Char Char"/>
    <w:link w:val="List"/>
    <w:rsid w:val="008C7D3F"/>
    <w:rPr>
      <w:rFonts w:ascii="Times New Roman" w:eastAsia="Times New Roman" w:hAnsi="Times New Roman"/>
      <w:sz w:val="24"/>
    </w:rPr>
  </w:style>
  <w:style w:type="character" w:customStyle="1" w:styleId="H4Char">
    <w:name w:val="H4 Char"/>
    <w:link w:val="H4"/>
    <w:rsid w:val="008C7D3F"/>
    <w:rPr>
      <w:rFonts w:ascii="Times New Roman" w:eastAsia="Times New Roman" w:hAnsi="Times New Roman"/>
      <w:b/>
      <w:bCs/>
      <w:snapToGrid w:val="0"/>
      <w:sz w:val="24"/>
    </w:rPr>
  </w:style>
  <w:style w:type="character" w:customStyle="1" w:styleId="Heading4Char">
    <w:name w:val="Heading 4 Char"/>
    <w:link w:val="Heading4"/>
    <w:uiPriority w:val="9"/>
    <w:semiHidden/>
    <w:rsid w:val="008C7D3F"/>
    <w:rPr>
      <w:rFonts w:ascii="Calibri" w:eastAsia="Times New Roman" w:hAnsi="Calibri" w:cs="Times New Roman"/>
      <w:b/>
      <w:bCs/>
      <w:sz w:val="28"/>
      <w:szCs w:val="28"/>
    </w:rPr>
  </w:style>
  <w:style w:type="paragraph" w:customStyle="1" w:styleId="H3">
    <w:name w:val="H3"/>
    <w:basedOn w:val="Heading3"/>
    <w:next w:val="BodyText"/>
    <w:link w:val="H3Char"/>
    <w:rsid w:val="007035FD"/>
    <w:pPr>
      <w:tabs>
        <w:tab w:val="left" w:pos="1080"/>
      </w:tabs>
      <w:spacing w:after="240" w:line="240" w:lineRule="auto"/>
    </w:pPr>
    <w:rPr>
      <w:rFonts w:ascii="Times New Roman" w:hAnsi="Times New Roman"/>
      <w:i/>
      <w:sz w:val="24"/>
      <w:szCs w:val="20"/>
    </w:rPr>
  </w:style>
  <w:style w:type="character" w:customStyle="1" w:styleId="H3Char">
    <w:name w:val="H3 Char"/>
    <w:link w:val="H3"/>
    <w:rsid w:val="007035FD"/>
    <w:rPr>
      <w:rFonts w:ascii="Times New Roman" w:eastAsia="Times New Roman" w:hAnsi="Times New Roman"/>
      <w:b/>
      <w:bCs/>
      <w:i/>
      <w:sz w:val="24"/>
    </w:rPr>
  </w:style>
  <w:style w:type="character" w:customStyle="1" w:styleId="Heading3Char">
    <w:name w:val="Heading 3 Char"/>
    <w:link w:val="Heading3"/>
    <w:uiPriority w:val="9"/>
    <w:semiHidden/>
    <w:rsid w:val="007035FD"/>
    <w:rPr>
      <w:rFonts w:ascii="Cambria" w:eastAsia="Times New Roman" w:hAnsi="Cambria" w:cs="Times New Roman"/>
      <w:b/>
      <w:bCs/>
      <w:sz w:val="26"/>
      <w:szCs w:val="26"/>
    </w:rPr>
  </w:style>
  <w:style w:type="paragraph" w:customStyle="1" w:styleId="BodyTextNumbered">
    <w:name w:val="Body Text Numbered"/>
    <w:basedOn w:val="BodyText"/>
    <w:link w:val="BodyTextNumberedChar1"/>
    <w:rsid w:val="00D87881"/>
    <w:pPr>
      <w:ind w:left="720" w:hanging="720"/>
    </w:pPr>
    <w:rPr>
      <w:iCs/>
      <w:szCs w:val="20"/>
    </w:rPr>
  </w:style>
  <w:style w:type="character" w:customStyle="1" w:styleId="BodyTextNumberedChar1">
    <w:name w:val="Body Text Numbered Char1"/>
    <w:link w:val="BodyTextNumbered"/>
    <w:rsid w:val="00D87881"/>
    <w:rPr>
      <w:rFonts w:ascii="Times New Roman" w:eastAsia="Times New Roman" w:hAnsi="Times New Roman"/>
      <w:iCs/>
      <w:sz w:val="24"/>
    </w:rPr>
  </w:style>
  <w:style w:type="paragraph" w:styleId="NormalWeb">
    <w:name w:val="Normal (Web)"/>
    <w:basedOn w:val="Normal"/>
    <w:uiPriority w:val="99"/>
    <w:unhideWhenUsed/>
    <w:rsid w:val="00E46EAE"/>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AE5621"/>
    <w:pPr>
      <w:spacing w:after="0" w:line="240" w:lineRule="auto"/>
      <w:ind w:left="720"/>
    </w:pPr>
    <w:rPr>
      <w:rFonts w:cs="Calibri"/>
    </w:rPr>
  </w:style>
  <w:style w:type="paragraph" w:styleId="PlainText">
    <w:name w:val="Plain Text"/>
    <w:basedOn w:val="Normal"/>
    <w:link w:val="PlainTextChar"/>
    <w:uiPriority w:val="99"/>
    <w:semiHidden/>
    <w:unhideWhenUsed/>
    <w:rsid w:val="005E17E3"/>
    <w:pPr>
      <w:spacing w:after="0" w:line="240" w:lineRule="auto"/>
    </w:pPr>
    <w:rPr>
      <w:rFonts w:ascii="Comic Sans MS" w:eastAsiaTheme="minorHAnsi" w:hAnsi="Comic Sans MS"/>
    </w:rPr>
  </w:style>
  <w:style w:type="character" w:customStyle="1" w:styleId="PlainTextChar">
    <w:name w:val="Plain Text Char"/>
    <w:basedOn w:val="DefaultParagraphFont"/>
    <w:link w:val="PlainText"/>
    <w:uiPriority w:val="99"/>
    <w:semiHidden/>
    <w:rsid w:val="005E17E3"/>
    <w:rPr>
      <w:rFonts w:ascii="Comic Sans MS" w:eastAsiaTheme="minorHAnsi" w:hAnsi="Comic Sans MS"/>
      <w:sz w:val="22"/>
      <w:szCs w:val="22"/>
    </w:rPr>
  </w:style>
  <w:style w:type="paragraph" w:styleId="BalloonText">
    <w:name w:val="Balloon Text"/>
    <w:basedOn w:val="Normal"/>
    <w:link w:val="BalloonTextChar"/>
    <w:uiPriority w:val="99"/>
    <w:semiHidden/>
    <w:unhideWhenUsed/>
    <w:rsid w:val="005E1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7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13175">
      <w:bodyDiv w:val="1"/>
      <w:marLeft w:val="0"/>
      <w:marRight w:val="0"/>
      <w:marTop w:val="0"/>
      <w:marBottom w:val="0"/>
      <w:divBdr>
        <w:top w:val="none" w:sz="0" w:space="0" w:color="auto"/>
        <w:left w:val="none" w:sz="0" w:space="0" w:color="auto"/>
        <w:bottom w:val="none" w:sz="0" w:space="0" w:color="auto"/>
        <w:right w:val="none" w:sz="0" w:space="0" w:color="auto"/>
      </w:divBdr>
    </w:div>
    <w:div w:id="156500053">
      <w:bodyDiv w:val="1"/>
      <w:marLeft w:val="0"/>
      <w:marRight w:val="0"/>
      <w:marTop w:val="0"/>
      <w:marBottom w:val="0"/>
      <w:divBdr>
        <w:top w:val="none" w:sz="0" w:space="0" w:color="auto"/>
        <w:left w:val="none" w:sz="0" w:space="0" w:color="auto"/>
        <w:bottom w:val="none" w:sz="0" w:space="0" w:color="auto"/>
        <w:right w:val="none" w:sz="0" w:space="0" w:color="auto"/>
      </w:divBdr>
    </w:div>
    <w:div w:id="234704050">
      <w:bodyDiv w:val="1"/>
      <w:marLeft w:val="0"/>
      <w:marRight w:val="0"/>
      <w:marTop w:val="0"/>
      <w:marBottom w:val="0"/>
      <w:divBdr>
        <w:top w:val="none" w:sz="0" w:space="0" w:color="auto"/>
        <w:left w:val="none" w:sz="0" w:space="0" w:color="auto"/>
        <w:bottom w:val="none" w:sz="0" w:space="0" w:color="auto"/>
        <w:right w:val="none" w:sz="0" w:space="0" w:color="auto"/>
      </w:divBdr>
    </w:div>
    <w:div w:id="254634183">
      <w:bodyDiv w:val="1"/>
      <w:marLeft w:val="0"/>
      <w:marRight w:val="0"/>
      <w:marTop w:val="0"/>
      <w:marBottom w:val="0"/>
      <w:divBdr>
        <w:top w:val="none" w:sz="0" w:space="0" w:color="auto"/>
        <w:left w:val="none" w:sz="0" w:space="0" w:color="auto"/>
        <w:bottom w:val="none" w:sz="0" w:space="0" w:color="auto"/>
        <w:right w:val="none" w:sz="0" w:space="0" w:color="auto"/>
      </w:divBdr>
    </w:div>
    <w:div w:id="310915035">
      <w:bodyDiv w:val="1"/>
      <w:marLeft w:val="0"/>
      <w:marRight w:val="0"/>
      <w:marTop w:val="0"/>
      <w:marBottom w:val="0"/>
      <w:divBdr>
        <w:top w:val="none" w:sz="0" w:space="0" w:color="auto"/>
        <w:left w:val="none" w:sz="0" w:space="0" w:color="auto"/>
        <w:bottom w:val="none" w:sz="0" w:space="0" w:color="auto"/>
        <w:right w:val="none" w:sz="0" w:space="0" w:color="auto"/>
      </w:divBdr>
      <w:divsChild>
        <w:div w:id="1981617791">
          <w:marLeft w:val="1166"/>
          <w:marRight w:val="0"/>
          <w:marTop w:val="77"/>
          <w:marBottom w:val="0"/>
          <w:divBdr>
            <w:top w:val="none" w:sz="0" w:space="0" w:color="auto"/>
            <w:left w:val="none" w:sz="0" w:space="0" w:color="auto"/>
            <w:bottom w:val="none" w:sz="0" w:space="0" w:color="auto"/>
            <w:right w:val="none" w:sz="0" w:space="0" w:color="auto"/>
          </w:divBdr>
        </w:div>
        <w:div w:id="580601434">
          <w:marLeft w:val="1166"/>
          <w:marRight w:val="0"/>
          <w:marTop w:val="77"/>
          <w:marBottom w:val="0"/>
          <w:divBdr>
            <w:top w:val="none" w:sz="0" w:space="0" w:color="auto"/>
            <w:left w:val="none" w:sz="0" w:space="0" w:color="auto"/>
            <w:bottom w:val="none" w:sz="0" w:space="0" w:color="auto"/>
            <w:right w:val="none" w:sz="0" w:space="0" w:color="auto"/>
          </w:divBdr>
        </w:div>
      </w:divsChild>
    </w:div>
    <w:div w:id="346711586">
      <w:bodyDiv w:val="1"/>
      <w:marLeft w:val="0"/>
      <w:marRight w:val="0"/>
      <w:marTop w:val="0"/>
      <w:marBottom w:val="0"/>
      <w:divBdr>
        <w:top w:val="none" w:sz="0" w:space="0" w:color="auto"/>
        <w:left w:val="none" w:sz="0" w:space="0" w:color="auto"/>
        <w:bottom w:val="none" w:sz="0" w:space="0" w:color="auto"/>
        <w:right w:val="none" w:sz="0" w:space="0" w:color="auto"/>
      </w:divBdr>
    </w:div>
    <w:div w:id="368922165">
      <w:bodyDiv w:val="1"/>
      <w:marLeft w:val="0"/>
      <w:marRight w:val="0"/>
      <w:marTop w:val="0"/>
      <w:marBottom w:val="0"/>
      <w:divBdr>
        <w:top w:val="none" w:sz="0" w:space="0" w:color="auto"/>
        <w:left w:val="none" w:sz="0" w:space="0" w:color="auto"/>
        <w:bottom w:val="none" w:sz="0" w:space="0" w:color="auto"/>
        <w:right w:val="none" w:sz="0" w:space="0" w:color="auto"/>
      </w:divBdr>
      <w:divsChild>
        <w:div w:id="1251114911">
          <w:marLeft w:val="547"/>
          <w:marRight w:val="0"/>
          <w:marTop w:val="96"/>
          <w:marBottom w:val="0"/>
          <w:divBdr>
            <w:top w:val="none" w:sz="0" w:space="0" w:color="auto"/>
            <w:left w:val="none" w:sz="0" w:space="0" w:color="auto"/>
            <w:bottom w:val="none" w:sz="0" w:space="0" w:color="auto"/>
            <w:right w:val="none" w:sz="0" w:space="0" w:color="auto"/>
          </w:divBdr>
        </w:div>
        <w:div w:id="1010524155">
          <w:marLeft w:val="547"/>
          <w:marRight w:val="0"/>
          <w:marTop w:val="96"/>
          <w:marBottom w:val="0"/>
          <w:divBdr>
            <w:top w:val="none" w:sz="0" w:space="0" w:color="auto"/>
            <w:left w:val="none" w:sz="0" w:space="0" w:color="auto"/>
            <w:bottom w:val="none" w:sz="0" w:space="0" w:color="auto"/>
            <w:right w:val="none" w:sz="0" w:space="0" w:color="auto"/>
          </w:divBdr>
        </w:div>
        <w:div w:id="965232732">
          <w:marLeft w:val="547"/>
          <w:marRight w:val="0"/>
          <w:marTop w:val="96"/>
          <w:marBottom w:val="0"/>
          <w:divBdr>
            <w:top w:val="none" w:sz="0" w:space="0" w:color="auto"/>
            <w:left w:val="none" w:sz="0" w:space="0" w:color="auto"/>
            <w:bottom w:val="none" w:sz="0" w:space="0" w:color="auto"/>
            <w:right w:val="none" w:sz="0" w:space="0" w:color="auto"/>
          </w:divBdr>
        </w:div>
      </w:divsChild>
    </w:div>
    <w:div w:id="479690353">
      <w:bodyDiv w:val="1"/>
      <w:marLeft w:val="0"/>
      <w:marRight w:val="0"/>
      <w:marTop w:val="0"/>
      <w:marBottom w:val="0"/>
      <w:divBdr>
        <w:top w:val="none" w:sz="0" w:space="0" w:color="auto"/>
        <w:left w:val="none" w:sz="0" w:space="0" w:color="auto"/>
        <w:bottom w:val="none" w:sz="0" w:space="0" w:color="auto"/>
        <w:right w:val="none" w:sz="0" w:space="0" w:color="auto"/>
      </w:divBdr>
      <w:divsChild>
        <w:div w:id="1312054032">
          <w:marLeft w:val="1166"/>
          <w:marRight w:val="0"/>
          <w:marTop w:val="77"/>
          <w:marBottom w:val="0"/>
          <w:divBdr>
            <w:top w:val="none" w:sz="0" w:space="0" w:color="auto"/>
            <w:left w:val="none" w:sz="0" w:space="0" w:color="auto"/>
            <w:bottom w:val="none" w:sz="0" w:space="0" w:color="auto"/>
            <w:right w:val="none" w:sz="0" w:space="0" w:color="auto"/>
          </w:divBdr>
        </w:div>
        <w:div w:id="1496260607">
          <w:marLeft w:val="1166"/>
          <w:marRight w:val="0"/>
          <w:marTop w:val="77"/>
          <w:marBottom w:val="0"/>
          <w:divBdr>
            <w:top w:val="none" w:sz="0" w:space="0" w:color="auto"/>
            <w:left w:val="none" w:sz="0" w:space="0" w:color="auto"/>
            <w:bottom w:val="none" w:sz="0" w:space="0" w:color="auto"/>
            <w:right w:val="none" w:sz="0" w:space="0" w:color="auto"/>
          </w:divBdr>
        </w:div>
      </w:divsChild>
    </w:div>
    <w:div w:id="704140751">
      <w:bodyDiv w:val="1"/>
      <w:marLeft w:val="0"/>
      <w:marRight w:val="0"/>
      <w:marTop w:val="0"/>
      <w:marBottom w:val="0"/>
      <w:divBdr>
        <w:top w:val="none" w:sz="0" w:space="0" w:color="auto"/>
        <w:left w:val="none" w:sz="0" w:space="0" w:color="auto"/>
        <w:bottom w:val="none" w:sz="0" w:space="0" w:color="auto"/>
        <w:right w:val="none" w:sz="0" w:space="0" w:color="auto"/>
      </w:divBdr>
      <w:divsChild>
        <w:div w:id="907805517">
          <w:marLeft w:val="547"/>
          <w:marRight w:val="0"/>
          <w:marTop w:val="96"/>
          <w:marBottom w:val="0"/>
          <w:divBdr>
            <w:top w:val="none" w:sz="0" w:space="0" w:color="auto"/>
            <w:left w:val="none" w:sz="0" w:space="0" w:color="auto"/>
            <w:bottom w:val="none" w:sz="0" w:space="0" w:color="auto"/>
            <w:right w:val="none" w:sz="0" w:space="0" w:color="auto"/>
          </w:divBdr>
        </w:div>
        <w:div w:id="1617369347">
          <w:marLeft w:val="547"/>
          <w:marRight w:val="0"/>
          <w:marTop w:val="96"/>
          <w:marBottom w:val="0"/>
          <w:divBdr>
            <w:top w:val="none" w:sz="0" w:space="0" w:color="auto"/>
            <w:left w:val="none" w:sz="0" w:space="0" w:color="auto"/>
            <w:bottom w:val="none" w:sz="0" w:space="0" w:color="auto"/>
            <w:right w:val="none" w:sz="0" w:space="0" w:color="auto"/>
          </w:divBdr>
        </w:div>
        <w:div w:id="1272711163">
          <w:marLeft w:val="547"/>
          <w:marRight w:val="0"/>
          <w:marTop w:val="96"/>
          <w:marBottom w:val="0"/>
          <w:divBdr>
            <w:top w:val="none" w:sz="0" w:space="0" w:color="auto"/>
            <w:left w:val="none" w:sz="0" w:space="0" w:color="auto"/>
            <w:bottom w:val="none" w:sz="0" w:space="0" w:color="auto"/>
            <w:right w:val="none" w:sz="0" w:space="0" w:color="auto"/>
          </w:divBdr>
        </w:div>
      </w:divsChild>
    </w:div>
    <w:div w:id="749692606">
      <w:bodyDiv w:val="1"/>
      <w:marLeft w:val="0"/>
      <w:marRight w:val="0"/>
      <w:marTop w:val="0"/>
      <w:marBottom w:val="0"/>
      <w:divBdr>
        <w:top w:val="none" w:sz="0" w:space="0" w:color="auto"/>
        <w:left w:val="none" w:sz="0" w:space="0" w:color="auto"/>
        <w:bottom w:val="none" w:sz="0" w:space="0" w:color="auto"/>
        <w:right w:val="none" w:sz="0" w:space="0" w:color="auto"/>
      </w:divBdr>
    </w:div>
    <w:div w:id="846097346">
      <w:bodyDiv w:val="1"/>
      <w:marLeft w:val="0"/>
      <w:marRight w:val="0"/>
      <w:marTop w:val="0"/>
      <w:marBottom w:val="0"/>
      <w:divBdr>
        <w:top w:val="none" w:sz="0" w:space="0" w:color="auto"/>
        <w:left w:val="none" w:sz="0" w:space="0" w:color="auto"/>
        <w:bottom w:val="none" w:sz="0" w:space="0" w:color="auto"/>
        <w:right w:val="none" w:sz="0" w:space="0" w:color="auto"/>
      </w:divBdr>
    </w:div>
    <w:div w:id="938563400">
      <w:bodyDiv w:val="1"/>
      <w:marLeft w:val="0"/>
      <w:marRight w:val="0"/>
      <w:marTop w:val="0"/>
      <w:marBottom w:val="0"/>
      <w:divBdr>
        <w:top w:val="none" w:sz="0" w:space="0" w:color="auto"/>
        <w:left w:val="none" w:sz="0" w:space="0" w:color="auto"/>
        <w:bottom w:val="none" w:sz="0" w:space="0" w:color="auto"/>
        <w:right w:val="none" w:sz="0" w:space="0" w:color="auto"/>
      </w:divBdr>
    </w:div>
    <w:div w:id="1024330783">
      <w:bodyDiv w:val="1"/>
      <w:marLeft w:val="0"/>
      <w:marRight w:val="0"/>
      <w:marTop w:val="0"/>
      <w:marBottom w:val="0"/>
      <w:divBdr>
        <w:top w:val="none" w:sz="0" w:space="0" w:color="auto"/>
        <w:left w:val="none" w:sz="0" w:space="0" w:color="auto"/>
        <w:bottom w:val="none" w:sz="0" w:space="0" w:color="auto"/>
        <w:right w:val="none" w:sz="0" w:space="0" w:color="auto"/>
      </w:divBdr>
    </w:div>
    <w:div w:id="1073622642">
      <w:bodyDiv w:val="1"/>
      <w:marLeft w:val="0"/>
      <w:marRight w:val="0"/>
      <w:marTop w:val="0"/>
      <w:marBottom w:val="0"/>
      <w:divBdr>
        <w:top w:val="none" w:sz="0" w:space="0" w:color="auto"/>
        <w:left w:val="none" w:sz="0" w:space="0" w:color="auto"/>
        <w:bottom w:val="none" w:sz="0" w:space="0" w:color="auto"/>
        <w:right w:val="none" w:sz="0" w:space="0" w:color="auto"/>
      </w:divBdr>
      <w:divsChild>
        <w:div w:id="1231425820">
          <w:marLeft w:val="1166"/>
          <w:marRight w:val="0"/>
          <w:marTop w:val="77"/>
          <w:marBottom w:val="0"/>
          <w:divBdr>
            <w:top w:val="none" w:sz="0" w:space="0" w:color="auto"/>
            <w:left w:val="none" w:sz="0" w:space="0" w:color="auto"/>
            <w:bottom w:val="none" w:sz="0" w:space="0" w:color="auto"/>
            <w:right w:val="none" w:sz="0" w:space="0" w:color="auto"/>
          </w:divBdr>
        </w:div>
        <w:div w:id="393504040">
          <w:marLeft w:val="1166"/>
          <w:marRight w:val="0"/>
          <w:marTop w:val="77"/>
          <w:marBottom w:val="0"/>
          <w:divBdr>
            <w:top w:val="none" w:sz="0" w:space="0" w:color="auto"/>
            <w:left w:val="none" w:sz="0" w:space="0" w:color="auto"/>
            <w:bottom w:val="none" w:sz="0" w:space="0" w:color="auto"/>
            <w:right w:val="none" w:sz="0" w:space="0" w:color="auto"/>
          </w:divBdr>
        </w:div>
        <w:div w:id="108553769">
          <w:marLeft w:val="1166"/>
          <w:marRight w:val="0"/>
          <w:marTop w:val="77"/>
          <w:marBottom w:val="0"/>
          <w:divBdr>
            <w:top w:val="none" w:sz="0" w:space="0" w:color="auto"/>
            <w:left w:val="none" w:sz="0" w:space="0" w:color="auto"/>
            <w:bottom w:val="none" w:sz="0" w:space="0" w:color="auto"/>
            <w:right w:val="none" w:sz="0" w:space="0" w:color="auto"/>
          </w:divBdr>
        </w:div>
        <w:div w:id="1450196077">
          <w:marLeft w:val="1166"/>
          <w:marRight w:val="0"/>
          <w:marTop w:val="77"/>
          <w:marBottom w:val="0"/>
          <w:divBdr>
            <w:top w:val="none" w:sz="0" w:space="0" w:color="auto"/>
            <w:left w:val="none" w:sz="0" w:space="0" w:color="auto"/>
            <w:bottom w:val="none" w:sz="0" w:space="0" w:color="auto"/>
            <w:right w:val="none" w:sz="0" w:space="0" w:color="auto"/>
          </w:divBdr>
        </w:div>
      </w:divsChild>
    </w:div>
    <w:div w:id="1109621907">
      <w:bodyDiv w:val="1"/>
      <w:marLeft w:val="0"/>
      <w:marRight w:val="0"/>
      <w:marTop w:val="0"/>
      <w:marBottom w:val="0"/>
      <w:divBdr>
        <w:top w:val="none" w:sz="0" w:space="0" w:color="auto"/>
        <w:left w:val="none" w:sz="0" w:space="0" w:color="auto"/>
        <w:bottom w:val="none" w:sz="0" w:space="0" w:color="auto"/>
        <w:right w:val="none" w:sz="0" w:space="0" w:color="auto"/>
      </w:divBdr>
    </w:div>
    <w:div w:id="1248612651">
      <w:bodyDiv w:val="1"/>
      <w:marLeft w:val="0"/>
      <w:marRight w:val="0"/>
      <w:marTop w:val="0"/>
      <w:marBottom w:val="0"/>
      <w:divBdr>
        <w:top w:val="none" w:sz="0" w:space="0" w:color="auto"/>
        <w:left w:val="none" w:sz="0" w:space="0" w:color="auto"/>
        <w:bottom w:val="none" w:sz="0" w:space="0" w:color="auto"/>
        <w:right w:val="none" w:sz="0" w:space="0" w:color="auto"/>
      </w:divBdr>
    </w:div>
    <w:div w:id="1425305182">
      <w:bodyDiv w:val="1"/>
      <w:marLeft w:val="0"/>
      <w:marRight w:val="0"/>
      <w:marTop w:val="0"/>
      <w:marBottom w:val="0"/>
      <w:divBdr>
        <w:top w:val="none" w:sz="0" w:space="0" w:color="auto"/>
        <w:left w:val="none" w:sz="0" w:space="0" w:color="auto"/>
        <w:bottom w:val="none" w:sz="0" w:space="0" w:color="auto"/>
        <w:right w:val="none" w:sz="0" w:space="0" w:color="auto"/>
      </w:divBdr>
      <w:divsChild>
        <w:div w:id="1201629925">
          <w:marLeft w:val="547"/>
          <w:marRight w:val="0"/>
          <w:marTop w:val="96"/>
          <w:marBottom w:val="0"/>
          <w:divBdr>
            <w:top w:val="none" w:sz="0" w:space="0" w:color="auto"/>
            <w:left w:val="none" w:sz="0" w:space="0" w:color="auto"/>
            <w:bottom w:val="none" w:sz="0" w:space="0" w:color="auto"/>
            <w:right w:val="none" w:sz="0" w:space="0" w:color="auto"/>
          </w:divBdr>
        </w:div>
        <w:div w:id="1858494092">
          <w:marLeft w:val="547"/>
          <w:marRight w:val="0"/>
          <w:marTop w:val="96"/>
          <w:marBottom w:val="0"/>
          <w:divBdr>
            <w:top w:val="none" w:sz="0" w:space="0" w:color="auto"/>
            <w:left w:val="none" w:sz="0" w:space="0" w:color="auto"/>
            <w:bottom w:val="none" w:sz="0" w:space="0" w:color="auto"/>
            <w:right w:val="none" w:sz="0" w:space="0" w:color="auto"/>
          </w:divBdr>
        </w:div>
      </w:divsChild>
    </w:div>
    <w:div w:id="1465386613">
      <w:bodyDiv w:val="1"/>
      <w:marLeft w:val="0"/>
      <w:marRight w:val="0"/>
      <w:marTop w:val="0"/>
      <w:marBottom w:val="0"/>
      <w:divBdr>
        <w:top w:val="none" w:sz="0" w:space="0" w:color="auto"/>
        <w:left w:val="none" w:sz="0" w:space="0" w:color="auto"/>
        <w:bottom w:val="none" w:sz="0" w:space="0" w:color="auto"/>
        <w:right w:val="none" w:sz="0" w:space="0" w:color="auto"/>
      </w:divBdr>
      <w:divsChild>
        <w:div w:id="690571558">
          <w:marLeft w:val="547"/>
          <w:marRight w:val="0"/>
          <w:marTop w:val="96"/>
          <w:marBottom w:val="0"/>
          <w:divBdr>
            <w:top w:val="none" w:sz="0" w:space="0" w:color="auto"/>
            <w:left w:val="none" w:sz="0" w:space="0" w:color="auto"/>
            <w:bottom w:val="none" w:sz="0" w:space="0" w:color="auto"/>
            <w:right w:val="none" w:sz="0" w:space="0" w:color="auto"/>
          </w:divBdr>
        </w:div>
        <w:div w:id="1191604071">
          <w:marLeft w:val="547"/>
          <w:marRight w:val="0"/>
          <w:marTop w:val="96"/>
          <w:marBottom w:val="0"/>
          <w:divBdr>
            <w:top w:val="none" w:sz="0" w:space="0" w:color="auto"/>
            <w:left w:val="none" w:sz="0" w:space="0" w:color="auto"/>
            <w:bottom w:val="none" w:sz="0" w:space="0" w:color="auto"/>
            <w:right w:val="none" w:sz="0" w:space="0" w:color="auto"/>
          </w:divBdr>
        </w:div>
        <w:div w:id="1552231734">
          <w:marLeft w:val="547"/>
          <w:marRight w:val="0"/>
          <w:marTop w:val="96"/>
          <w:marBottom w:val="0"/>
          <w:divBdr>
            <w:top w:val="none" w:sz="0" w:space="0" w:color="auto"/>
            <w:left w:val="none" w:sz="0" w:space="0" w:color="auto"/>
            <w:bottom w:val="none" w:sz="0" w:space="0" w:color="auto"/>
            <w:right w:val="none" w:sz="0" w:space="0" w:color="auto"/>
          </w:divBdr>
        </w:div>
        <w:div w:id="849370411">
          <w:marLeft w:val="547"/>
          <w:marRight w:val="0"/>
          <w:marTop w:val="96"/>
          <w:marBottom w:val="0"/>
          <w:divBdr>
            <w:top w:val="none" w:sz="0" w:space="0" w:color="auto"/>
            <w:left w:val="none" w:sz="0" w:space="0" w:color="auto"/>
            <w:bottom w:val="none" w:sz="0" w:space="0" w:color="auto"/>
            <w:right w:val="none" w:sz="0" w:space="0" w:color="auto"/>
          </w:divBdr>
        </w:div>
      </w:divsChild>
    </w:div>
    <w:div w:id="1653410092">
      <w:bodyDiv w:val="1"/>
      <w:marLeft w:val="0"/>
      <w:marRight w:val="0"/>
      <w:marTop w:val="0"/>
      <w:marBottom w:val="0"/>
      <w:divBdr>
        <w:top w:val="none" w:sz="0" w:space="0" w:color="auto"/>
        <w:left w:val="none" w:sz="0" w:space="0" w:color="auto"/>
        <w:bottom w:val="none" w:sz="0" w:space="0" w:color="auto"/>
        <w:right w:val="none" w:sz="0" w:space="0" w:color="auto"/>
      </w:divBdr>
    </w:div>
    <w:div w:id="1831630749">
      <w:bodyDiv w:val="1"/>
      <w:marLeft w:val="0"/>
      <w:marRight w:val="0"/>
      <w:marTop w:val="0"/>
      <w:marBottom w:val="0"/>
      <w:divBdr>
        <w:top w:val="none" w:sz="0" w:space="0" w:color="auto"/>
        <w:left w:val="none" w:sz="0" w:space="0" w:color="auto"/>
        <w:bottom w:val="none" w:sz="0" w:space="0" w:color="auto"/>
        <w:right w:val="none" w:sz="0" w:space="0" w:color="auto"/>
      </w:divBdr>
      <w:divsChild>
        <w:div w:id="277222983">
          <w:marLeft w:val="547"/>
          <w:marRight w:val="0"/>
          <w:marTop w:val="96"/>
          <w:marBottom w:val="0"/>
          <w:divBdr>
            <w:top w:val="none" w:sz="0" w:space="0" w:color="auto"/>
            <w:left w:val="none" w:sz="0" w:space="0" w:color="auto"/>
            <w:bottom w:val="none" w:sz="0" w:space="0" w:color="auto"/>
            <w:right w:val="none" w:sz="0" w:space="0" w:color="auto"/>
          </w:divBdr>
        </w:div>
        <w:div w:id="1110975455">
          <w:marLeft w:val="547"/>
          <w:marRight w:val="0"/>
          <w:marTop w:val="96"/>
          <w:marBottom w:val="0"/>
          <w:divBdr>
            <w:top w:val="none" w:sz="0" w:space="0" w:color="auto"/>
            <w:left w:val="none" w:sz="0" w:space="0" w:color="auto"/>
            <w:bottom w:val="none" w:sz="0" w:space="0" w:color="auto"/>
            <w:right w:val="none" w:sz="0" w:space="0" w:color="auto"/>
          </w:divBdr>
        </w:div>
        <w:div w:id="1315912859">
          <w:marLeft w:val="547"/>
          <w:marRight w:val="0"/>
          <w:marTop w:val="96"/>
          <w:marBottom w:val="0"/>
          <w:divBdr>
            <w:top w:val="none" w:sz="0" w:space="0" w:color="auto"/>
            <w:left w:val="none" w:sz="0" w:space="0" w:color="auto"/>
            <w:bottom w:val="none" w:sz="0" w:space="0" w:color="auto"/>
            <w:right w:val="none" w:sz="0" w:space="0" w:color="auto"/>
          </w:divBdr>
        </w:div>
        <w:div w:id="1213805706">
          <w:marLeft w:val="547"/>
          <w:marRight w:val="0"/>
          <w:marTop w:val="96"/>
          <w:marBottom w:val="0"/>
          <w:divBdr>
            <w:top w:val="none" w:sz="0" w:space="0" w:color="auto"/>
            <w:left w:val="none" w:sz="0" w:space="0" w:color="auto"/>
            <w:bottom w:val="none" w:sz="0" w:space="0" w:color="auto"/>
            <w:right w:val="none" w:sz="0" w:space="0" w:color="auto"/>
          </w:divBdr>
        </w:div>
        <w:div w:id="1519395011">
          <w:marLeft w:val="547"/>
          <w:marRight w:val="0"/>
          <w:marTop w:val="96"/>
          <w:marBottom w:val="0"/>
          <w:divBdr>
            <w:top w:val="none" w:sz="0" w:space="0" w:color="auto"/>
            <w:left w:val="none" w:sz="0" w:space="0" w:color="auto"/>
            <w:bottom w:val="none" w:sz="0" w:space="0" w:color="auto"/>
            <w:right w:val="none" w:sz="0" w:space="0" w:color="auto"/>
          </w:divBdr>
        </w:div>
      </w:divsChild>
    </w:div>
    <w:div w:id="18908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Microsoft_PowerPoint_97-2003_Presentation1.ppt"/><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centerpointenergy.webex.com/centerpointenergy/j.php?J=623943515" TargetMode="External"/><Relationship Id="rId5" Type="http://schemas.openxmlformats.org/officeDocument/2006/relationships/webSettings" Target="webSettings.xml"/><Relationship Id="rId10" Type="http://schemas.openxmlformats.org/officeDocument/2006/relationships/hyperlink" Target="https://centerpointenergy.webex.com/centerpointenergy/j.php?J=626359947" TargetMode="External"/><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CenterPoint Energy</Company>
  <LinksUpToDate>false</LinksUpToDate>
  <CharactersWithSpaces>5060</CharactersWithSpaces>
  <SharedDoc>false</SharedDoc>
  <HLinks>
    <vt:vector size="36" baseType="variant">
      <vt:variant>
        <vt:i4>1507434</vt:i4>
      </vt:variant>
      <vt:variant>
        <vt:i4>15</vt:i4>
      </vt:variant>
      <vt:variant>
        <vt:i4>0</vt:i4>
      </vt:variant>
      <vt:variant>
        <vt:i4>5</vt:i4>
      </vt:variant>
      <vt:variant>
        <vt:lpwstr>mailto:barrett.morrow@centerpointenergy.com</vt:lpwstr>
      </vt:variant>
      <vt:variant>
        <vt:lpwstr/>
      </vt:variant>
      <vt:variant>
        <vt:i4>6291528</vt:i4>
      </vt:variant>
      <vt:variant>
        <vt:i4>12</vt:i4>
      </vt:variant>
      <vt:variant>
        <vt:i4>0</vt:i4>
      </vt:variant>
      <vt:variant>
        <vt:i4>5</vt:i4>
      </vt:variant>
      <vt:variant>
        <vt:lpwstr>mailto:cnfranklin@aep.com</vt:lpwstr>
      </vt:variant>
      <vt:variant>
        <vt:lpwstr/>
      </vt:variant>
      <vt:variant>
        <vt:i4>4128854</vt:i4>
      </vt:variant>
      <vt:variant>
        <vt:i4>9</vt:i4>
      </vt:variant>
      <vt:variant>
        <vt:i4>0</vt:i4>
      </vt:variant>
      <vt:variant>
        <vt:i4>5</vt:i4>
      </vt:variant>
      <vt:variant>
        <vt:lpwstr>mailto:jim.lee@directenergy.com</vt:lpwstr>
      </vt:variant>
      <vt:variant>
        <vt:lpwstr/>
      </vt:variant>
      <vt:variant>
        <vt:i4>327783</vt:i4>
      </vt:variant>
      <vt:variant>
        <vt:i4>6</vt:i4>
      </vt:variant>
      <vt:variant>
        <vt:i4>0</vt:i4>
      </vt:variant>
      <vt:variant>
        <vt:i4>5</vt:i4>
      </vt:variant>
      <vt:variant>
        <vt:lpwstr>mailto:sheri.wiegand@txu.com</vt:lpwstr>
      </vt:variant>
      <vt:variant>
        <vt:lpwstr/>
      </vt:variant>
      <vt:variant>
        <vt:i4>6422545</vt:i4>
      </vt:variant>
      <vt:variant>
        <vt:i4>3</vt:i4>
      </vt:variant>
      <vt:variant>
        <vt:i4>0</vt:i4>
      </vt:variant>
      <vt:variant>
        <vt:i4>5</vt:i4>
      </vt:variant>
      <vt:variant>
        <vt:lpwstr>mailto:Carolyn.reed@centerpointenergy.com</vt:lpwstr>
      </vt:variant>
      <vt:variant>
        <vt:lpwstr/>
      </vt:variant>
      <vt:variant>
        <vt:i4>8192090</vt:i4>
      </vt:variant>
      <vt:variant>
        <vt:i4>0</vt:i4>
      </vt:variant>
      <vt:variant>
        <vt:i4>0</vt:i4>
      </vt:variant>
      <vt:variant>
        <vt:i4>5</vt:i4>
      </vt:variant>
      <vt:variant>
        <vt:lpwstr>mailto:myjones@reliant.com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xrnr</dc:creator>
  <cp:lastModifiedBy>Reed, Carolyn E.</cp:lastModifiedBy>
  <cp:revision>2</cp:revision>
  <cp:lastPrinted>2014-12-01T23:47:00Z</cp:lastPrinted>
  <dcterms:created xsi:type="dcterms:W3CDTF">2015-01-20T22:01:00Z</dcterms:created>
  <dcterms:modified xsi:type="dcterms:W3CDTF">2015-01-20T22:01:00Z</dcterms:modified>
</cp:coreProperties>
</file>