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48042E">
      <w:pPr>
        <w:pStyle w:val="NoSpacing"/>
        <w:jc w:val="center"/>
      </w:pPr>
      <w:r>
        <w:t xml:space="preserve">ERCOT </w:t>
      </w:r>
      <w:proofErr w:type="spellStart"/>
      <w:r w:rsidR="0048042E">
        <w:t>Phasor</w:t>
      </w:r>
      <w:proofErr w:type="spellEnd"/>
      <w:r w:rsidR="0048042E">
        <w:t xml:space="preserve"> Measurement</w:t>
      </w:r>
      <w:r w:rsidR="00174FF3">
        <w:t xml:space="preserve"> Task Force</w:t>
      </w:r>
      <w:r w:rsidR="00B322E4">
        <w:t xml:space="preserve"> (</w:t>
      </w:r>
      <w:r w:rsidR="0048042E">
        <w:t>PM</w:t>
      </w:r>
      <w:r w:rsidR="00174FF3">
        <w:t>TF</w:t>
      </w:r>
      <w:r w:rsidR="00B322E4">
        <w:t>)</w:t>
      </w:r>
    </w:p>
    <w:p w:rsidR="00B322E4" w:rsidRDefault="00AC20C5" w:rsidP="0048042E">
      <w:pPr>
        <w:pStyle w:val="NoSpacing"/>
        <w:jc w:val="center"/>
      </w:pPr>
      <w:proofErr w:type="gramStart"/>
      <w:r>
        <w:t>monthly</w:t>
      </w:r>
      <w:proofErr w:type="gramEnd"/>
      <w:r>
        <w:t xml:space="preserve"> </w:t>
      </w:r>
      <w:r w:rsidR="00B322E4">
        <w:t>report to</w:t>
      </w:r>
    </w:p>
    <w:p w:rsidR="00B322E4" w:rsidRDefault="00B322E4" w:rsidP="0048042E">
      <w:pPr>
        <w:pStyle w:val="NoSpacing"/>
        <w:jc w:val="center"/>
      </w:pPr>
      <w:r>
        <w:t>ERCOT Reliability Operation Subcommittee (ROS)</w:t>
      </w:r>
    </w:p>
    <w:p w:rsidR="00B322E4" w:rsidRPr="00AC20C5" w:rsidRDefault="0048042E" w:rsidP="0048042E">
      <w:pPr>
        <w:pStyle w:val="NoSpacing"/>
        <w:jc w:val="center"/>
      </w:pPr>
      <w:r>
        <w:t>June</w:t>
      </w:r>
      <w:r w:rsidR="00FD6D8D">
        <w:t xml:space="preserve"> </w:t>
      </w:r>
      <w:r>
        <w:t>5</w:t>
      </w:r>
      <w:r w:rsidR="00DB0204">
        <w:t>, 2014</w:t>
      </w:r>
    </w:p>
    <w:p w:rsidR="00B322E4" w:rsidRDefault="00B322E4" w:rsidP="0048042E">
      <w:pPr>
        <w:pStyle w:val="NoSpacing"/>
        <w:jc w:val="both"/>
      </w:pPr>
    </w:p>
    <w:p w:rsidR="00B322E4" w:rsidRPr="00B322E4" w:rsidRDefault="0048042E" w:rsidP="0048042E">
      <w:pPr>
        <w:pStyle w:val="NoSpacing"/>
        <w:jc w:val="both"/>
        <w:rPr>
          <w:b/>
        </w:rPr>
      </w:pPr>
      <w:r>
        <w:rPr>
          <w:b/>
        </w:rPr>
        <w:t>PM</w:t>
      </w:r>
      <w:r w:rsidR="00174FF3">
        <w:rPr>
          <w:b/>
        </w:rPr>
        <w:t>TF</w:t>
      </w:r>
      <w:r w:rsidR="007F64A9">
        <w:rPr>
          <w:b/>
        </w:rPr>
        <w:t xml:space="preserve"> m</w:t>
      </w:r>
      <w:r w:rsidR="00B322E4" w:rsidRPr="00B322E4">
        <w:rPr>
          <w:b/>
        </w:rPr>
        <w:t>eetings since last ROS meeting:</w:t>
      </w:r>
    </w:p>
    <w:p w:rsidR="00B322E4" w:rsidRDefault="00B322E4" w:rsidP="0048042E">
      <w:pPr>
        <w:pStyle w:val="NoSpacing"/>
        <w:jc w:val="both"/>
      </w:pPr>
    </w:p>
    <w:p w:rsidR="0048042E" w:rsidRDefault="0021782F" w:rsidP="0048042E">
      <w:pPr>
        <w:pStyle w:val="NoSpacing"/>
        <w:jc w:val="both"/>
      </w:pPr>
      <w:r>
        <w:t xml:space="preserve">The </w:t>
      </w:r>
      <w:r w:rsidR="0048042E">
        <w:t>PM</w:t>
      </w:r>
      <w:r w:rsidR="00174FF3">
        <w:t>TF</w:t>
      </w:r>
      <w:r w:rsidR="00FD6D8D">
        <w:t xml:space="preserve"> </w:t>
      </w:r>
      <w:r>
        <w:t>last</w:t>
      </w:r>
      <w:r w:rsidR="00FD6D8D">
        <w:t xml:space="preserve"> met </w:t>
      </w:r>
      <w:r>
        <w:t xml:space="preserve">on </w:t>
      </w:r>
      <w:r w:rsidR="0048042E">
        <w:t>5/14</w:t>
      </w:r>
      <w:r>
        <w:t xml:space="preserve">/14.  At that meeting, </w:t>
      </w:r>
      <w:r w:rsidR="0048042E">
        <w:t xml:space="preserve">we </w:t>
      </w:r>
      <w:r w:rsidR="00D83793">
        <w:t xml:space="preserve">continued to review </w:t>
      </w:r>
      <w:r w:rsidR="0048042E">
        <w:t>draft language for our “</w:t>
      </w:r>
      <w:r w:rsidR="0048042E" w:rsidRPr="0048042E">
        <w:t>ERCOT</w:t>
      </w:r>
      <w:r w:rsidR="0048042E">
        <w:t xml:space="preserve"> </w:t>
      </w:r>
      <w:r w:rsidR="0048042E" w:rsidRPr="0048042E">
        <w:t>Synchrophasor Technology Assessment</w:t>
      </w:r>
      <w:r w:rsidR="0048042E">
        <w:t>” report.  In addition to the eight topics identified by ROS in the PMTF charter, we have added two other areas that we will document in the report: “</w:t>
      </w:r>
      <w:r w:rsidR="0048042E" w:rsidRPr="0048042E">
        <w:t>Impact of related NERC Reliability Standards on Synchrophasor data usage in ERCOT</w:t>
      </w:r>
      <w:r w:rsidR="0048042E">
        <w:t>” and “</w:t>
      </w:r>
      <w:r w:rsidR="0048042E" w:rsidRPr="0048042E">
        <w:t>Review of other Interconnections’ efforts in this area</w:t>
      </w:r>
      <w:r w:rsidR="0048042E">
        <w:t>”.</w:t>
      </w:r>
    </w:p>
    <w:p w:rsidR="0048042E" w:rsidRDefault="0048042E" w:rsidP="0048042E">
      <w:pPr>
        <w:pStyle w:val="NoSpacing"/>
        <w:jc w:val="both"/>
      </w:pPr>
    </w:p>
    <w:p w:rsidR="0021782F" w:rsidRDefault="0048042E" w:rsidP="0048042E">
      <w:pPr>
        <w:pStyle w:val="NoSpacing"/>
        <w:jc w:val="both"/>
      </w:pPr>
      <w:r>
        <w:t>Dr. Joe Chow with Rensselaer Polytechnic Institute (RPI)</w:t>
      </w:r>
      <w:r w:rsidR="0021782F">
        <w:t xml:space="preserve"> was our guest speaker</w:t>
      </w:r>
      <w:r>
        <w:t xml:space="preserve"> on the topic of “</w:t>
      </w:r>
      <w:r w:rsidRPr="0048042E">
        <w:t xml:space="preserve">Voltage Stability </w:t>
      </w:r>
      <w:r>
        <w:t>Analysis and Damping Assessment U</w:t>
      </w:r>
      <w:r w:rsidRPr="0048042E">
        <w:t>sing PMU Data</w:t>
      </w:r>
      <w:r>
        <w:t>”</w:t>
      </w:r>
      <w:r w:rsidR="0021782F">
        <w:t xml:space="preserve"> in the </w:t>
      </w:r>
      <w:r>
        <w:t>afternoon</w:t>
      </w:r>
      <w:r w:rsidR="0021782F">
        <w:t xml:space="preserve">.    </w:t>
      </w:r>
    </w:p>
    <w:p w:rsidR="00B322E4" w:rsidRDefault="00B322E4" w:rsidP="0048042E">
      <w:pPr>
        <w:pStyle w:val="NoSpacing"/>
        <w:jc w:val="both"/>
      </w:pPr>
    </w:p>
    <w:p w:rsidR="0048042E" w:rsidRDefault="00D83793" w:rsidP="0048042E">
      <w:pPr>
        <w:pStyle w:val="NoSpacing"/>
        <w:jc w:val="both"/>
      </w:pPr>
      <w:r>
        <w:t>The</w:t>
      </w:r>
      <w:r w:rsidR="0048042E">
        <w:t xml:space="preserve"> next</w:t>
      </w:r>
      <w:r>
        <w:t xml:space="preserve"> PMTF </w:t>
      </w:r>
      <w:r w:rsidR="0048042E">
        <w:t>meeting will be held on June 11, 2014.</w:t>
      </w:r>
    </w:p>
    <w:p w:rsidR="0048042E" w:rsidRDefault="0048042E" w:rsidP="0048042E">
      <w:pPr>
        <w:pStyle w:val="NoSpacing"/>
        <w:jc w:val="both"/>
      </w:pPr>
    </w:p>
    <w:p w:rsidR="00B322E4" w:rsidRPr="00B322E4" w:rsidRDefault="00B322E4" w:rsidP="0048042E">
      <w:pPr>
        <w:pStyle w:val="NoSpacing"/>
        <w:jc w:val="both"/>
        <w:rPr>
          <w:b/>
        </w:rPr>
      </w:pPr>
      <w:r w:rsidRPr="00B322E4">
        <w:rPr>
          <w:b/>
        </w:rPr>
        <w:t>Current group activity:</w:t>
      </w:r>
    </w:p>
    <w:p w:rsidR="00B322E4" w:rsidRDefault="00B322E4" w:rsidP="0048042E">
      <w:pPr>
        <w:pStyle w:val="NoSpacing"/>
        <w:jc w:val="both"/>
      </w:pPr>
    </w:p>
    <w:p w:rsidR="000628B3" w:rsidRDefault="00174FF3" w:rsidP="0048042E">
      <w:pPr>
        <w:pStyle w:val="NoSpacing"/>
        <w:jc w:val="both"/>
      </w:pPr>
      <w:r>
        <w:t>The 2014 meeting</w:t>
      </w:r>
      <w:r w:rsidR="0021782F">
        <w:t xml:space="preserve"> &amp; WebEx</w:t>
      </w:r>
      <w:r>
        <w:t xml:space="preserve"> schedule has been established</w:t>
      </w:r>
      <w:r w:rsidR="0021782F">
        <w:t xml:space="preserve"> and is posted</w:t>
      </w:r>
      <w:r>
        <w:t>.</w:t>
      </w:r>
    </w:p>
    <w:p w:rsidR="00174FF3" w:rsidRDefault="00174FF3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>The PMTF list-</w:t>
      </w:r>
      <w:proofErr w:type="spellStart"/>
      <w:r>
        <w:t>serv</w:t>
      </w:r>
      <w:proofErr w:type="spellEnd"/>
      <w:r>
        <w:t xml:space="preserve"> now has 40 subscribers.</w:t>
      </w:r>
    </w:p>
    <w:p w:rsidR="0048042E" w:rsidRDefault="0048042E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>A draft “PMU Connectivity Guide” has been developed.  It is presently being routed to the main ERCOT Synchrophasor vendor (EPG) for input/comment.</w:t>
      </w:r>
    </w:p>
    <w:p w:rsidR="0048042E" w:rsidRDefault="0048042E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>Our July 2014 meeting will be held in Taylor.  This will allow us to see ERCOT’s RTDMS installation in person.</w:t>
      </w:r>
    </w:p>
    <w:p w:rsidR="0048042E" w:rsidRDefault="0048042E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>ERCOT RTDMS software training is planned for September 2014 in Taylor.</w:t>
      </w:r>
    </w:p>
    <w:p w:rsidR="0048042E" w:rsidRDefault="0048042E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>The October NASPI meeting will be held in Houston.</w:t>
      </w:r>
    </w:p>
    <w:p w:rsidR="00C71622" w:rsidRDefault="00C71622" w:rsidP="0048042E">
      <w:pPr>
        <w:pStyle w:val="NoSpacing"/>
        <w:jc w:val="both"/>
      </w:pPr>
    </w:p>
    <w:p w:rsidR="00D83793" w:rsidRDefault="00D83793" w:rsidP="0048042E">
      <w:pPr>
        <w:pStyle w:val="NoSpacing"/>
        <w:jc w:val="both"/>
      </w:pPr>
    </w:p>
    <w:p w:rsidR="00D83793" w:rsidRDefault="00D83793" w:rsidP="0048042E">
      <w:pPr>
        <w:pStyle w:val="NoSpacing"/>
        <w:jc w:val="both"/>
      </w:pPr>
    </w:p>
    <w:p w:rsidR="0021782F" w:rsidRPr="00D83793" w:rsidRDefault="00C71622" w:rsidP="00D83793">
      <w:pPr>
        <w:pStyle w:val="NoSpacing"/>
        <w:jc w:val="right"/>
        <w:rPr>
          <w:i/>
        </w:rPr>
      </w:pPr>
      <w:r w:rsidRPr="00D83793">
        <w:rPr>
          <w:i/>
        </w:rPr>
        <w:t xml:space="preserve">Submitted by Kris Koellner, </w:t>
      </w:r>
      <w:r w:rsidR="0048042E" w:rsidRPr="00D83793">
        <w:rPr>
          <w:i/>
        </w:rPr>
        <w:t>PM</w:t>
      </w:r>
      <w:r w:rsidR="00174FF3" w:rsidRPr="00D83793">
        <w:rPr>
          <w:i/>
        </w:rPr>
        <w:t>TF</w:t>
      </w:r>
      <w:r w:rsidRPr="00D83793">
        <w:rPr>
          <w:i/>
        </w:rPr>
        <w:t xml:space="preserve"> Chair, </w:t>
      </w:r>
      <w:r w:rsidR="0048042E" w:rsidRPr="00D83793">
        <w:rPr>
          <w:i/>
        </w:rPr>
        <w:t>5/23</w:t>
      </w:r>
      <w:r w:rsidR="00DB0204" w:rsidRPr="00D83793">
        <w:rPr>
          <w:i/>
        </w:rPr>
        <w:t>/14</w:t>
      </w:r>
    </w:p>
    <w:p w:rsidR="0048042E" w:rsidRDefault="0048042E" w:rsidP="0048042E">
      <w:pPr>
        <w:pStyle w:val="NoSpacing"/>
        <w:jc w:val="both"/>
      </w:pPr>
    </w:p>
    <w:sectPr w:rsidR="0048042E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66DE6"/>
    <w:multiLevelType w:val="hybridMultilevel"/>
    <w:tmpl w:val="BE1270A6"/>
    <w:lvl w:ilvl="0" w:tplc="47E21B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A074F"/>
    <w:multiLevelType w:val="hybridMultilevel"/>
    <w:tmpl w:val="73A03140"/>
    <w:lvl w:ilvl="0" w:tplc="FB048E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EF4C3E"/>
    <w:multiLevelType w:val="hybridMultilevel"/>
    <w:tmpl w:val="2146ED44"/>
    <w:lvl w:ilvl="0" w:tplc="47E21B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8F61FC"/>
    <w:multiLevelType w:val="hybridMultilevel"/>
    <w:tmpl w:val="78EA3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628B3"/>
    <w:rsid w:val="00085E8D"/>
    <w:rsid w:val="00090716"/>
    <w:rsid w:val="00097215"/>
    <w:rsid w:val="000A3803"/>
    <w:rsid w:val="000F1832"/>
    <w:rsid w:val="00114171"/>
    <w:rsid w:val="00132FE0"/>
    <w:rsid w:val="00142F5D"/>
    <w:rsid w:val="00147E2B"/>
    <w:rsid w:val="00153939"/>
    <w:rsid w:val="00171876"/>
    <w:rsid w:val="00174FF3"/>
    <w:rsid w:val="00185102"/>
    <w:rsid w:val="00185112"/>
    <w:rsid w:val="00185593"/>
    <w:rsid w:val="001A2057"/>
    <w:rsid w:val="001C63C1"/>
    <w:rsid w:val="001C6BD1"/>
    <w:rsid w:val="001E56D8"/>
    <w:rsid w:val="0021782F"/>
    <w:rsid w:val="002236D2"/>
    <w:rsid w:val="00240EFF"/>
    <w:rsid w:val="002B5BD8"/>
    <w:rsid w:val="002D5072"/>
    <w:rsid w:val="002D60E9"/>
    <w:rsid w:val="00307960"/>
    <w:rsid w:val="00351C05"/>
    <w:rsid w:val="003520F6"/>
    <w:rsid w:val="00352F85"/>
    <w:rsid w:val="00366624"/>
    <w:rsid w:val="003962DE"/>
    <w:rsid w:val="003A4813"/>
    <w:rsid w:val="003D6E62"/>
    <w:rsid w:val="003E5EDF"/>
    <w:rsid w:val="003F0EBD"/>
    <w:rsid w:val="00414FD0"/>
    <w:rsid w:val="00434765"/>
    <w:rsid w:val="004357F8"/>
    <w:rsid w:val="004414AB"/>
    <w:rsid w:val="00457DD6"/>
    <w:rsid w:val="004615FD"/>
    <w:rsid w:val="0048042E"/>
    <w:rsid w:val="00487CB8"/>
    <w:rsid w:val="00496295"/>
    <w:rsid w:val="004A19D7"/>
    <w:rsid w:val="004C0BC3"/>
    <w:rsid w:val="004E1462"/>
    <w:rsid w:val="004E6AEB"/>
    <w:rsid w:val="004F525B"/>
    <w:rsid w:val="00504E76"/>
    <w:rsid w:val="005370A3"/>
    <w:rsid w:val="00582293"/>
    <w:rsid w:val="005A2D5F"/>
    <w:rsid w:val="005D3E39"/>
    <w:rsid w:val="005E3CCB"/>
    <w:rsid w:val="00610E5F"/>
    <w:rsid w:val="006131D4"/>
    <w:rsid w:val="006243F7"/>
    <w:rsid w:val="00630146"/>
    <w:rsid w:val="00632F51"/>
    <w:rsid w:val="00663308"/>
    <w:rsid w:val="006A0E8E"/>
    <w:rsid w:val="006A618A"/>
    <w:rsid w:val="006C2B14"/>
    <w:rsid w:val="00710D92"/>
    <w:rsid w:val="007129BA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B360C"/>
    <w:rsid w:val="008C53A0"/>
    <w:rsid w:val="008C7C57"/>
    <w:rsid w:val="008D1066"/>
    <w:rsid w:val="008F3094"/>
    <w:rsid w:val="00916AA6"/>
    <w:rsid w:val="00953757"/>
    <w:rsid w:val="00954FB9"/>
    <w:rsid w:val="009734C2"/>
    <w:rsid w:val="00973D7B"/>
    <w:rsid w:val="009767E4"/>
    <w:rsid w:val="009A06F8"/>
    <w:rsid w:val="009B1AAF"/>
    <w:rsid w:val="009E1255"/>
    <w:rsid w:val="009E2966"/>
    <w:rsid w:val="00A12407"/>
    <w:rsid w:val="00A23D58"/>
    <w:rsid w:val="00A36415"/>
    <w:rsid w:val="00A37BC4"/>
    <w:rsid w:val="00A460A7"/>
    <w:rsid w:val="00A6040C"/>
    <w:rsid w:val="00A64A6E"/>
    <w:rsid w:val="00A92630"/>
    <w:rsid w:val="00A96CF0"/>
    <w:rsid w:val="00AC17FB"/>
    <w:rsid w:val="00AC20C5"/>
    <w:rsid w:val="00AE32A0"/>
    <w:rsid w:val="00AF49F0"/>
    <w:rsid w:val="00B322E4"/>
    <w:rsid w:val="00B356A1"/>
    <w:rsid w:val="00B51EC4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2904"/>
    <w:rsid w:val="00C3380E"/>
    <w:rsid w:val="00C6325B"/>
    <w:rsid w:val="00C636DC"/>
    <w:rsid w:val="00C65543"/>
    <w:rsid w:val="00C71622"/>
    <w:rsid w:val="00C8432F"/>
    <w:rsid w:val="00C87AFE"/>
    <w:rsid w:val="00CB5B2E"/>
    <w:rsid w:val="00CC3D7C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42F4E"/>
    <w:rsid w:val="00D515D4"/>
    <w:rsid w:val="00D55EF2"/>
    <w:rsid w:val="00D83793"/>
    <w:rsid w:val="00DB0204"/>
    <w:rsid w:val="00DF24B4"/>
    <w:rsid w:val="00E17B65"/>
    <w:rsid w:val="00E4168E"/>
    <w:rsid w:val="00E67286"/>
    <w:rsid w:val="00E84AF8"/>
    <w:rsid w:val="00E868C4"/>
    <w:rsid w:val="00EF038C"/>
    <w:rsid w:val="00F04DDA"/>
    <w:rsid w:val="00F14A75"/>
    <w:rsid w:val="00F21097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0E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EF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17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217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1782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178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Kristian Koellner</cp:lastModifiedBy>
  <cp:revision>28</cp:revision>
  <dcterms:created xsi:type="dcterms:W3CDTF">2012-03-02T20:45:00Z</dcterms:created>
  <dcterms:modified xsi:type="dcterms:W3CDTF">2014-05-23T17:11:00Z</dcterms:modified>
</cp:coreProperties>
</file>