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F1C" w:rsidRDefault="009B21C0" w:rsidP="009B21C0">
      <w:pPr>
        <w:jc w:val="center"/>
        <w:rPr>
          <w:b/>
        </w:rPr>
      </w:pPr>
      <w:r>
        <w:rPr>
          <w:b/>
        </w:rPr>
        <w:t>GMDTF Report</w:t>
      </w:r>
    </w:p>
    <w:p w:rsidR="009B21C0" w:rsidRDefault="009B21C0" w:rsidP="009B21C0">
      <w:pPr>
        <w:jc w:val="center"/>
        <w:rPr>
          <w:b/>
        </w:rPr>
      </w:pPr>
      <w:r>
        <w:rPr>
          <w:b/>
        </w:rPr>
        <w:t>March 4, 2014</w:t>
      </w:r>
    </w:p>
    <w:p w:rsidR="009B21C0" w:rsidRDefault="009B21C0" w:rsidP="009B21C0">
      <w:pPr>
        <w:jc w:val="center"/>
        <w:rPr>
          <w:b/>
        </w:rPr>
      </w:pPr>
    </w:p>
    <w:p w:rsidR="00270F88" w:rsidRDefault="00270F88" w:rsidP="00270F88">
      <w:pPr>
        <w:jc w:val="both"/>
      </w:pPr>
      <w:r>
        <w:tab/>
      </w:r>
      <w:r w:rsidR="009B21C0">
        <w:t xml:space="preserve">Consistent with ROS directives in commissioning the </w:t>
      </w:r>
      <w:r w:rsidR="00455E66">
        <w:t>Geomagnetic Disturbance Task Force (</w:t>
      </w:r>
      <w:r w:rsidR="009B21C0">
        <w:t>GMDTF</w:t>
      </w:r>
      <w:r w:rsidR="00455E66">
        <w:t>)</w:t>
      </w:r>
      <w:r w:rsidR="009B21C0">
        <w:t xml:space="preserve">, </w:t>
      </w:r>
      <w:r w:rsidR="00455E66">
        <w:t>the GMDTF</w:t>
      </w:r>
      <w:r w:rsidR="009B21C0">
        <w:t xml:space="preserve"> has reached consensus on ERCOT Operating Guide language changes necessary to implement new NERC Standard EOP-010</w:t>
      </w:r>
      <w:r w:rsidR="00455E66">
        <w:t>, pertaining to geomagnetic disturbance operating procedures</w:t>
      </w:r>
      <w:r w:rsidR="009B21C0">
        <w:t xml:space="preserve">.  </w:t>
      </w:r>
      <w:r>
        <w:t xml:space="preserve">GMDTF requests that </w:t>
      </w:r>
      <w:r w:rsidR="009B21C0">
        <w:t xml:space="preserve">ROS give GMDTF permission </w:t>
      </w:r>
      <w:r>
        <w:t>a</w:t>
      </w:r>
      <w:r>
        <w:t xml:space="preserve">t the March 6 ROS meeting </w:t>
      </w:r>
      <w:r w:rsidR="009B21C0">
        <w:t>to file the GMDTF-developed</w:t>
      </w:r>
      <w:r w:rsidR="0098036E">
        <w:t xml:space="preserve"> </w:t>
      </w:r>
      <w:r w:rsidR="009B21C0">
        <w:t xml:space="preserve">NOGRR.  </w:t>
      </w:r>
      <w:r>
        <w:t>The</w:t>
      </w:r>
      <w:r w:rsidR="0098036E">
        <w:t xml:space="preserve"> ROS would need to waive notice in order to vote on this matter at the March 6 ROS meeting</w:t>
      </w:r>
      <w:r w:rsidR="00521929">
        <w:t>, since it has not been noticed for a vote</w:t>
      </w:r>
      <w:r w:rsidR="0098036E">
        <w:t>.</w:t>
      </w:r>
      <w:r>
        <w:t xml:space="preserve">  If ROS grants such permission, ROS would retain the opportunity for additional review and approval after review by OWG at a subsequent ROS meeting.</w:t>
      </w:r>
    </w:p>
    <w:p w:rsidR="00455E66" w:rsidRDefault="00270F88" w:rsidP="00270F88">
      <w:pPr>
        <w:jc w:val="both"/>
      </w:pPr>
      <w:r>
        <w:tab/>
      </w:r>
      <w:r w:rsidR="00241536">
        <w:t xml:space="preserve">The GMDTF has expeditiously executed its ROS assignment, </w:t>
      </w:r>
      <w:r w:rsidR="00657184">
        <w:t>reaching agreement on Operating Guide language in a March 4 webinar.  The GMDTF</w:t>
      </w:r>
      <w:r w:rsidR="00241536">
        <w:t xml:space="preserve"> requests expeditious consideration of proposed Operating Guide changes by ROS, because the implementation timeline anticipated for new NERC Standard EOP-010 is </w:t>
      </w:r>
      <w:r w:rsidR="00657184">
        <w:t xml:space="preserve">very short.  After </w:t>
      </w:r>
      <w:r>
        <w:t xml:space="preserve">final </w:t>
      </w:r>
      <w:r w:rsidR="00657184">
        <w:t>ROS approval</w:t>
      </w:r>
      <w:r>
        <w:t xml:space="preserve"> of the NOGRR at a subsequent meeting</w:t>
      </w:r>
      <w:r w:rsidR="00657184">
        <w:t>, ERCOT and the TSPs have a short window of time to execute the tasks outlined in the proposed Operating Guides</w:t>
      </w:r>
      <w:r>
        <w:t>.  Therefore,</w:t>
      </w:r>
      <w:bookmarkStart w:id="0" w:name="_GoBack"/>
      <w:bookmarkEnd w:id="0"/>
      <w:r w:rsidR="00657184">
        <w:t xml:space="preserve"> securing timely </w:t>
      </w:r>
      <w:r>
        <w:t>approval of the Operating Guide change, after review by OWG and a second review by ROS,</w:t>
      </w:r>
      <w:r w:rsidR="00657184">
        <w:t xml:space="preserve"> is critical.</w:t>
      </w:r>
    </w:p>
    <w:p w:rsidR="00521929" w:rsidRDefault="00521929" w:rsidP="0098036E">
      <w:pPr>
        <w:tabs>
          <w:tab w:val="left" w:pos="1440"/>
        </w:tabs>
        <w:jc w:val="both"/>
      </w:pPr>
    </w:p>
    <w:p w:rsidR="00521929" w:rsidRDefault="00521929" w:rsidP="0098036E">
      <w:pPr>
        <w:tabs>
          <w:tab w:val="left" w:pos="1440"/>
        </w:tabs>
        <w:jc w:val="both"/>
      </w:pPr>
      <w:r>
        <w:t>Respectfully submitted,</w:t>
      </w:r>
    </w:p>
    <w:p w:rsidR="00521929" w:rsidRDefault="00521929" w:rsidP="0098036E">
      <w:pPr>
        <w:tabs>
          <w:tab w:val="left" w:pos="1440"/>
        </w:tabs>
        <w:jc w:val="both"/>
      </w:pPr>
      <w:r>
        <w:t>Paul Rocha</w:t>
      </w:r>
    </w:p>
    <w:p w:rsidR="00521929" w:rsidRPr="0098036E" w:rsidRDefault="00521929" w:rsidP="0098036E">
      <w:pPr>
        <w:tabs>
          <w:tab w:val="left" w:pos="1440"/>
        </w:tabs>
        <w:jc w:val="both"/>
      </w:pPr>
      <w:r>
        <w:t>GMDTF Chair</w:t>
      </w:r>
    </w:p>
    <w:sectPr w:rsidR="00521929" w:rsidRPr="00980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1C0"/>
    <w:rsid w:val="00241536"/>
    <w:rsid w:val="00270F88"/>
    <w:rsid w:val="00455E66"/>
    <w:rsid w:val="00521929"/>
    <w:rsid w:val="00657184"/>
    <w:rsid w:val="0098036E"/>
    <w:rsid w:val="009B21C0"/>
    <w:rsid w:val="00D9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CenterPoint Energy</Company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CenterPoint Energy</dc:creator>
  <cp:lastModifiedBy>CenterPoint Energy</cp:lastModifiedBy>
  <cp:revision>2</cp:revision>
  <dcterms:created xsi:type="dcterms:W3CDTF">2014-03-04T22:17:00Z</dcterms:created>
  <dcterms:modified xsi:type="dcterms:W3CDTF">2014-03-04T22:17:00Z</dcterms:modified>
</cp:coreProperties>
</file>