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406" w:rsidRPr="0061265C" w:rsidRDefault="005A1406" w:rsidP="0061265C">
      <w:pPr>
        <w:pStyle w:val="Title"/>
        <w:rPr>
          <w:sz w:val="32"/>
        </w:rPr>
      </w:pPr>
      <w:r w:rsidRPr="00BC5AEB">
        <w:t>VRTF Update to ROS</w:t>
      </w:r>
      <w:r w:rsidRPr="00BC5AEB">
        <w:br/>
      </w:r>
      <w:r w:rsidR="00B26353">
        <w:rPr>
          <w:sz w:val="24"/>
        </w:rPr>
        <w:t>November</w:t>
      </w:r>
      <w:r>
        <w:rPr>
          <w:sz w:val="24"/>
        </w:rPr>
        <w:t xml:space="preserve"> 1</w:t>
      </w:r>
      <w:r w:rsidR="00B26353">
        <w:rPr>
          <w:sz w:val="24"/>
        </w:rPr>
        <w:t>4</w:t>
      </w:r>
      <w:r w:rsidRPr="003036D5">
        <w:rPr>
          <w:sz w:val="24"/>
          <w:vertAlign w:val="superscript"/>
        </w:rPr>
        <w:t>th</w:t>
      </w:r>
      <w:r w:rsidRPr="003036D5">
        <w:rPr>
          <w:sz w:val="24"/>
        </w:rPr>
        <w:t>, 2013</w:t>
      </w:r>
    </w:p>
    <w:p w:rsidR="005A1406" w:rsidRDefault="005A1406" w:rsidP="00E00320">
      <w:pPr>
        <w:pStyle w:val="ListParagraph"/>
        <w:numPr>
          <w:ilvl w:val="0"/>
          <w:numId w:val="1"/>
        </w:numPr>
      </w:pPr>
      <w:r>
        <w:t xml:space="preserve">Task Force </w:t>
      </w:r>
      <w:r w:rsidR="00A01EAF">
        <w:t>did not meet since last ROS</w:t>
      </w:r>
      <w:r w:rsidR="0010702C">
        <w:t xml:space="preserve">, next </w:t>
      </w:r>
      <w:r w:rsidR="00613669">
        <w:t xml:space="preserve">meeting on </w:t>
      </w:r>
      <w:r w:rsidR="002C7204">
        <w:t xml:space="preserve">Thursday </w:t>
      </w:r>
      <w:r w:rsidR="0010702C">
        <w:t>12/5</w:t>
      </w:r>
    </w:p>
    <w:p w:rsidR="005A1406" w:rsidRDefault="005A1406" w:rsidP="00613669">
      <w:pPr>
        <w:pStyle w:val="ListParagraph"/>
        <w:numPr>
          <w:ilvl w:val="0"/>
          <w:numId w:val="1"/>
        </w:numPr>
      </w:pPr>
      <w:r>
        <w:t>DWG</w:t>
      </w:r>
      <w:r w:rsidR="00613669">
        <w:t xml:space="preserve"> </w:t>
      </w:r>
      <w:r>
        <w:t xml:space="preserve">Study </w:t>
      </w:r>
      <w:r w:rsidR="00A01EAF">
        <w:t>completed</w:t>
      </w:r>
      <w:r w:rsidR="00613669">
        <w:t xml:space="preserve"> and a written report will be provided by 11/18</w:t>
      </w:r>
    </w:p>
    <w:p w:rsidR="005A1406" w:rsidRDefault="005A1406" w:rsidP="003036D5">
      <w:pPr>
        <w:pStyle w:val="ListParagraph"/>
        <w:numPr>
          <w:ilvl w:val="0"/>
          <w:numId w:val="1"/>
        </w:numPr>
        <w:spacing w:line="300" w:lineRule="auto"/>
      </w:pPr>
      <w:r>
        <w:t xml:space="preserve">Received updates from companies working on their testing plans/part of the report </w:t>
      </w:r>
    </w:p>
    <w:p w:rsidR="005A1406" w:rsidRDefault="005A1406" w:rsidP="00EB4EEA">
      <w:pPr>
        <w:pStyle w:val="ListParagraph"/>
        <w:numPr>
          <w:ilvl w:val="1"/>
          <w:numId w:val="1"/>
        </w:numPr>
        <w:spacing w:line="300" w:lineRule="auto"/>
      </w:pPr>
      <w:r>
        <w:t xml:space="preserve">AEP Texas – </w:t>
      </w:r>
      <w:r w:rsidR="00613669">
        <w:t xml:space="preserve">Data received </w:t>
      </w:r>
      <w:r w:rsidR="002C7204">
        <w:t>– more analysis needed</w:t>
      </w:r>
    </w:p>
    <w:p w:rsidR="005A1406" w:rsidRDefault="00613669" w:rsidP="00EB4EEA">
      <w:pPr>
        <w:pStyle w:val="ListParagraph"/>
        <w:numPr>
          <w:ilvl w:val="1"/>
          <w:numId w:val="1"/>
        </w:numPr>
        <w:spacing w:line="300" w:lineRule="auto"/>
      </w:pPr>
      <w:proofErr w:type="spellStart"/>
      <w:r>
        <w:t>Centerpoint</w:t>
      </w:r>
      <w:proofErr w:type="spellEnd"/>
      <w:r>
        <w:t xml:space="preserve"> finalizing data report to VRTF</w:t>
      </w:r>
    </w:p>
    <w:p w:rsidR="002C7204" w:rsidRDefault="002C7204" w:rsidP="00EB4EEA">
      <w:pPr>
        <w:pStyle w:val="ListParagraph"/>
        <w:numPr>
          <w:ilvl w:val="1"/>
          <w:numId w:val="1"/>
        </w:numPr>
        <w:spacing w:line="300" w:lineRule="auto"/>
      </w:pPr>
      <w:r>
        <w:t>Next meeting will include discussion about how to quantify benefits of VR</w:t>
      </w:r>
    </w:p>
    <w:p w:rsidR="005A1406" w:rsidRDefault="00613669" w:rsidP="00EF072E">
      <w:pPr>
        <w:pStyle w:val="ListParagraph"/>
        <w:numPr>
          <w:ilvl w:val="0"/>
          <w:numId w:val="1"/>
        </w:numPr>
        <w:spacing w:line="300" w:lineRule="auto"/>
      </w:pPr>
      <w:r>
        <w:t>Report likely in January or February</w:t>
      </w:r>
    </w:p>
    <w:p w:rsidR="005A1406" w:rsidRDefault="005A1406" w:rsidP="00EF072E">
      <w:pPr>
        <w:pStyle w:val="ListParagraph"/>
        <w:spacing w:line="300" w:lineRule="auto"/>
        <w:ind w:left="360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Title"/>
      </w:pPr>
      <w:r>
        <w:t>VRTF Report to ROS</w:t>
      </w:r>
    </w:p>
    <w:p w:rsidR="005A1406" w:rsidRPr="00644AEB" w:rsidRDefault="005A1406" w:rsidP="004A14B7">
      <w:pPr>
        <w:rPr>
          <w:color w:val="FF0000"/>
        </w:rPr>
      </w:pPr>
      <w:r w:rsidRPr="00644AEB">
        <w:rPr>
          <w:color w:val="FF0000"/>
        </w:rPr>
        <w:t>Draft Outline:</w:t>
      </w:r>
    </w:p>
    <w:p w:rsidR="005A1406" w:rsidRDefault="005A1406" w:rsidP="004A14B7">
      <w:pPr>
        <w:pStyle w:val="ListParagraph"/>
        <w:numPr>
          <w:ilvl w:val="0"/>
          <w:numId w:val="3"/>
        </w:numPr>
      </w:pPr>
      <w:r>
        <w:t>Executive Summary (address key findings of this summer’s testing).</w:t>
      </w:r>
    </w:p>
    <w:p w:rsidR="005A1406" w:rsidRDefault="005A1406" w:rsidP="004A14B7">
      <w:pPr>
        <w:pStyle w:val="ListParagraph"/>
        <w:numPr>
          <w:ilvl w:val="0"/>
          <w:numId w:val="3"/>
        </w:numPr>
      </w:pPr>
      <w:r>
        <w:t>Scope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 xml:space="preserve">What is Voltage Reduction?  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Possible Strategies for Applying Voltage Reduction</w:t>
      </w:r>
    </w:p>
    <w:p w:rsidR="005A1406" w:rsidRDefault="005A1406" w:rsidP="004A14B7">
      <w:pPr>
        <w:pStyle w:val="ListParagraph"/>
        <w:numPr>
          <w:ilvl w:val="2"/>
          <w:numId w:val="3"/>
        </w:numPr>
      </w:pPr>
      <w:r>
        <w:t>EEA events</w:t>
      </w:r>
    </w:p>
    <w:p w:rsidR="005A1406" w:rsidRDefault="005A1406" w:rsidP="004A14B7">
      <w:pPr>
        <w:pStyle w:val="ListParagraph"/>
        <w:numPr>
          <w:ilvl w:val="2"/>
          <w:numId w:val="3"/>
        </w:numPr>
      </w:pPr>
      <w:r>
        <w:t>Peak Demand Reduction</w:t>
      </w:r>
    </w:p>
    <w:p w:rsidR="005A1406" w:rsidRDefault="005A1406" w:rsidP="004A14B7">
      <w:pPr>
        <w:pStyle w:val="ListParagraph"/>
        <w:numPr>
          <w:ilvl w:val="2"/>
          <w:numId w:val="3"/>
        </w:numPr>
      </w:pPr>
      <w:r>
        <w:lastRenderedPageBreak/>
        <w:t>VAR optimization</w:t>
      </w:r>
    </w:p>
    <w:p w:rsidR="005A1406" w:rsidRDefault="005A1406" w:rsidP="004A14B7">
      <w:pPr>
        <w:pStyle w:val="ListParagraph"/>
        <w:numPr>
          <w:ilvl w:val="0"/>
          <w:numId w:val="3"/>
        </w:numPr>
      </w:pPr>
      <w:bookmarkStart w:id="0" w:name="_GoBack"/>
      <w:bookmarkEnd w:id="0"/>
      <w:r>
        <w:t>Report from DWG</w:t>
      </w:r>
    </w:p>
    <w:p w:rsidR="005A1406" w:rsidRDefault="005A1406" w:rsidP="004A14B7">
      <w:pPr>
        <w:pStyle w:val="ListParagraph"/>
        <w:numPr>
          <w:ilvl w:val="0"/>
          <w:numId w:val="3"/>
        </w:numPr>
      </w:pPr>
      <w:r>
        <w:t>Test methods used to validate the effectiveness of voltage reduction(Could be an Appendix)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Utility A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Utility B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Utility C</w:t>
      </w:r>
    </w:p>
    <w:p w:rsidR="005A1406" w:rsidRDefault="005A1406" w:rsidP="004A14B7">
      <w:pPr>
        <w:pStyle w:val="ListParagraph"/>
        <w:numPr>
          <w:ilvl w:val="0"/>
          <w:numId w:val="3"/>
        </w:numPr>
      </w:pPr>
      <w:r>
        <w:t>Results of Tests Performed in Summer 2012(Could be an Appendix)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Utility A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Utility B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Utility C</w:t>
      </w:r>
    </w:p>
    <w:p w:rsidR="005A1406" w:rsidRDefault="005A1406" w:rsidP="004A14B7">
      <w:pPr>
        <w:pStyle w:val="ListParagraph"/>
        <w:numPr>
          <w:ilvl w:val="0"/>
          <w:numId w:val="3"/>
        </w:numPr>
      </w:pPr>
      <w:r>
        <w:t>Industry experience with voltage reduction (Summary of literature search and Survey of Utilities)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Historical experience within ERCOT (identify deficiencies in legacy schemes, load changes over time)</w:t>
      </w:r>
    </w:p>
    <w:p w:rsidR="005A1406" w:rsidRDefault="005A1406" w:rsidP="004A14B7">
      <w:pPr>
        <w:pStyle w:val="ListParagraph"/>
        <w:numPr>
          <w:ilvl w:val="2"/>
          <w:numId w:val="3"/>
        </w:numPr>
      </w:pPr>
      <w:r>
        <w:t>ONCOR</w:t>
      </w:r>
    </w:p>
    <w:p w:rsidR="005A1406" w:rsidRDefault="005A1406" w:rsidP="004A14B7">
      <w:pPr>
        <w:pStyle w:val="ListParagraph"/>
        <w:numPr>
          <w:ilvl w:val="2"/>
          <w:numId w:val="3"/>
        </w:numPr>
      </w:pPr>
      <w:proofErr w:type="spellStart"/>
      <w:r>
        <w:t>Centerpoint</w:t>
      </w:r>
      <w:proofErr w:type="spellEnd"/>
    </w:p>
    <w:p w:rsidR="005A1406" w:rsidRDefault="005A1406" w:rsidP="004A14B7">
      <w:pPr>
        <w:pStyle w:val="ListParagraph"/>
        <w:numPr>
          <w:ilvl w:val="2"/>
          <w:numId w:val="3"/>
        </w:numPr>
      </w:pPr>
      <w:r>
        <w:t>GVEC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Other Regions</w:t>
      </w:r>
    </w:p>
    <w:p w:rsidR="005A1406" w:rsidRDefault="005A1406" w:rsidP="004A14B7">
      <w:pPr>
        <w:pStyle w:val="ListParagraph"/>
        <w:numPr>
          <w:ilvl w:val="0"/>
          <w:numId w:val="3"/>
        </w:numPr>
      </w:pPr>
      <w:r>
        <w:t>Control systems for implementing voltage reduction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Description of available technologies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Costs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Emerging technologies (if relevant)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Barriers to implementation</w:t>
      </w:r>
    </w:p>
    <w:p w:rsidR="005A1406" w:rsidRDefault="005A1406" w:rsidP="004A14B7">
      <w:pPr>
        <w:pStyle w:val="ListParagraph"/>
        <w:numPr>
          <w:ilvl w:val="0"/>
          <w:numId w:val="3"/>
        </w:numPr>
      </w:pPr>
      <w:r>
        <w:t>Potential MW reduction during Summer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Reporting utilities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Extrapolation to ERCOT</w:t>
      </w:r>
    </w:p>
    <w:p w:rsidR="005A1406" w:rsidRDefault="005A1406" w:rsidP="004A14B7">
      <w:pPr>
        <w:pStyle w:val="ListParagraph"/>
        <w:numPr>
          <w:ilvl w:val="2"/>
          <w:numId w:val="3"/>
        </w:numPr>
      </w:pPr>
      <w:r>
        <w:t>Challenges with extrapolating data.</w:t>
      </w:r>
    </w:p>
    <w:p w:rsidR="005A1406" w:rsidRDefault="005A1406" w:rsidP="004A14B7">
      <w:pPr>
        <w:pStyle w:val="ListParagraph"/>
        <w:numPr>
          <w:ilvl w:val="2"/>
          <w:numId w:val="3"/>
        </w:numPr>
      </w:pPr>
      <w:r>
        <w:t>Technique applied</w:t>
      </w:r>
    </w:p>
    <w:p w:rsidR="005A1406" w:rsidRDefault="005A1406" w:rsidP="004A14B7">
      <w:pPr>
        <w:pStyle w:val="ListParagraph"/>
        <w:numPr>
          <w:ilvl w:val="2"/>
          <w:numId w:val="3"/>
        </w:numPr>
      </w:pPr>
      <w:r>
        <w:t>Results</w:t>
      </w:r>
    </w:p>
    <w:p w:rsidR="005A1406" w:rsidRDefault="005A1406" w:rsidP="004A14B7">
      <w:pPr>
        <w:pStyle w:val="ListParagraph"/>
        <w:spacing w:line="300" w:lineRule="auto"/>
      </w:pPr>
    </w:p>
    <w:sectPr w:rsidR="005A1406" w:rsidSect="00321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0D8B"/>
    <w:multiLevelType w:val="hybridMultilevel"/>
    <w:tmpl w:val="91B433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F23C4A"/>
    <w:multiLevelType w:val="hybridMultilevel"/>
    <w:tmpl w:val="4E12965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6805875"/>
    <w:multiLevelType w:val="hybridMultilevel"/>
    <w:tmpl w:val="78E21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0E89"/>
    <w:rsid w:val="00002932"/>
    <w:rsid w:val="00013729"/>
    <w:rsid w:val="00015D19"/>
    <w:rsid w:val="00015E7C"/>
    <w:rsid w:val="000465F3"/>
    <w:rsid w:val="000D7BA7"/>
    <w:rsid w:val="001004F5"/>
    <w:rsid w:val="0010702C"/>
    <w:rsid w:val="00120C8B"/>
    <w:rsid w:val="001E4659"/>
    <w:rsid w:val="002459B4"/>
    <w:rsid w:val="002A49B1"/>
    <w:rsid w:val="002C7204"/>
    <w:rsid w:val="003036D5"/>
    <w:rsid w:val="00321F0C"/>
    <w:rsid w:val="00325825"/>
    <w:rsid w:val="00326835"/>
    <w:rsid w:val="003457C9"/>
    <w:rsid w:val="003721B3"/>
    <w:rsid w:val="00373867"/>
    <w:rsid w:val="003F63D6"/>
    <w:rsid w:val="00461C3C"/>
    <w:rsid w:val="004841BE"/>
    <w:rsid w:val="004A14B7"/>
    <w:rsid w:val="004C456A"/>
    <w:rsid w:val="004E1DC2"/>
    <w:rsid w:val="00503CA9"/>
    <w:rsid w:val="00507797"/>
    <w:rsid w:val="005A1406"/>
    <w:rsid w:val="005C3202"/>
    <w:rsid w:val="005D2BFB"/>
    <w:rsid w:val="005D4C89"/>
    <w:rsid w:val="0061265C"/>
    <w:rsid w:val="00613669"/>
    <w:rsid w:val="00627561"/>
    <w:rsid w:val="00633E6B"/>
    <w:rsid w:val="0064321A"/>
    <w:rsid w:val="00644AEB"/>
    <w:rsid w:val="00647DC8"/>
    <w:rsid w:val="006E3637"/>
    <w:rsid w:val="007049E8"/>
    <w:rsid w:val="00761257"/>
    <w:rsid w:val="007E797C"/>
    <w:rsid w:val="0083484E"/>
    <w:rsid w:val="0084198D"/>
    <w:rsid w:val="00874DE7"/>
    <w:rsid w:val="008F3467"/>
    <w:rsid w:val="00910DE0"/>
    <w:rsid w:val="009E5E28"/>
    <w:rsid w:val="00A01EAF"/>
    <w:rsid w:val="00A30E89"/>
    <w:rsid w:val="00A42097"/>
    <w:rsid w:val="00A5051E"/>
    <w:rsid w:val="00A73B25"/>
    <w:rsid w:val="00AE0889"/>
    <w:rsid w:val="00B072E8"/>
    <w:rsid w:val="00B26353"/>
    <w:rsid w:val="00B5118D"/>
    <w:rsid w:val="00B61BFB"/>
    <w:rsid w:val="00B630DF"/>
    <w:rsid w:val="00B93AF9"/>
    <w:rsid w:val="00BB282C"/>
    <w:rsid w:val="00BB78FE"/>
    <w:rsid w:val="00BC5AEB"/>
    <w:rsid w:val="00BD799F"/>
    <w:rsid w:val="00C24266"/>
    <w:rsid w:val="00C60D8A"/>
    <w:rsid w:val="00C630A4"/>
    <w:rsid w:val="00C72D23"/>
    <w:rsid w:val="00CA5660"/>
    <w:rsid w:val="00CA5CDB"/>
    <w:rsid w:val="00D847DE"/>
    <w:rsid w:val="00DE2D21"/>
    <w:rsid w:val="00E00320"/>
    <w:rsid w:val="00E0621E"/>
    <w:rsid w:val="00E14EDD"/>
    <w:rsid w:val="00E165E0"/>
    <w:rsid w:val="00E2081B"/>
    <w:rsid w:val="00E60F74"/>
    <w:rsid w:val="00EB4B58"/>
    <w:rsid w:val="00EB4EEA"/>
    <w:rsid w:val="00EF072E"/>
    <w:rsid w:val="00F947A0"/>
    <w:rsid w:val="00FB5D47"/>
    <w:rsid w:val="00FD5998"/>
    <w:rsid w:val="00FE5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F0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036D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99"/>
    <w:qFormat/>
    <w:rsid w:val="00BC5AE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BC5AEB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28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1497</TotalTime>
  <Pages>2</Pages>
  <Words>252</Words>
  <Characters>1232</Characters>
  <Application>Microsoft Office Word</Application>
  <DocSecurity>0</DocSecurity>
  <Lines>10</Lines>
  <Paragraphs>2</Paragraphs>
  <ScaleCrop>false</ScaleCrop>
  <Company>Lower Colorado River Authority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 Burks</dc:creator>
  <cp:keywords/>
  <dc:description/>
  <cp:lastModifiedBy>Nashawati, Eithar</cp:lastModifiedBy>
  <cp:revision>34</cp:revision>
  <dcterms:created xsi:type="dcterms:W3CDTF">2013-06-12T23:48:00Z</dcterms:created>
  <dcterms:modified xsi:type="dcterms:W3CDTF">2013-11-13T23:43:00Z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0x010100F67344543138A14688DC6F6D35032345</vt:lpwstr>
  </property>
  <property fmtid="{D5CDD505-2E9C-101B-9397-08002B2CF9AE}" pid="3" name="Vault">
    <vt:lpwstr>0</vt:lpwstr>
  </property>
  <property fmtid="{D5CDD505-2E9C-101B-9397-08002B2CF9AE}" pid="4" name="Column">
    <vt:lpwstr/>
  </property>
  <property fmtid="{D5CDD505-2E9C-101B-9397-08002B2CF9AE}" pid="5" name="attribute">
    <vt:lpwstr/>
  </property>
  <property fmtid="{D5CDD505-2E9C-101B-9397-08002B2CF9AE}" pid="6" name="Date">
    <vt:lpwstr>2013-04-10T18:29:05Z</vt:lpwstr>
  </property>
</Properties>
</file>