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80D" w:rsidRPr="0033212E" w:rsidRDefault="00A658F0" w:rsidP="0033212E">
      <w:pPr>
        <w:spacing w:before="100" w:beforeAutospacing="1" w:after="100" w:afterAutospacing="1" w:line="240" w:lineRule="auto"/>
        <w:jc w:val="center"/>
        <w:outlineLvl w:val="2"/>
        <w:rPr>
          <w:rFonts w:ascii="Arial" w:eastAsia="Times New Roman" w:hAnsi="Arial" w:cs="Arial"/>
          <w:b/>
          <w:bCs/>
          <w:color w:val="3C342B"/>
          <w:sz w:val="28"/>
          <w:szCs w:val="28"/>
        </w:rPr>
      </w:pPr>
      <w:r>
        <w:rPr>
          <w:rFonts w:ascii="Arial" w:eastAsia="Times New Roman" w:hAnsi="Arial" w:cs="Arial"/>
          <w:b/>
          <w:bCs/>
          <w:color w:val="3C342B"/>
          <w:sz w:val="28"/>
          <w:szCs w:val="28"/>
        </w:rPr>
        <w:t>2014</w:t>
      </w:r>
      <w:r w:rsidR="0033212E" w:rsidRPr="0033212E">
        <w:rPr>
          <w:rFonts w:ascii="Arial" w:eastAsia="Times New Roman" w:hAnsi="Arial" w:cs="Arial"/>
          <w:b/>
          <w:bCs/>
          <w:color w:val="3C342B"/>
          <w:sz w:val="28"/>
          <w:szCs w:val="28"/>
        </w:rPr>
        <w:t xml:space="preserve"> </w:t>
      </w:r>
      <w:r w:rsidR="000F480D" w:rsidRPr="0033212E">
        <w:rPr>
          <w:rFonts w:ascii="Arial" w:eastAsia="Times New Roman" w:hAnsi="Arial" w:cs="Arial"/>
          <w:b/>
          <w:bCs/>
          <w:color w:val="3C342B"/>
          <w:sz w:val="28"/>
          <w:szCs w:val="28"/>
        </w:rPr>
        <w:t xml:space="preserve">ERCOT </w:t>
      </w:r>
      <w:r w:rsidR="0033212E" w:rsidRPr="0033212E">
        <w:rPr>
          <w:rFonts w:ascii="Arial" w:eastAsia="Times New Roman" w:hAnsi="Arial" w:cs="Arial"/>
          <w:b/>
          <w:bCs/>
          <w:color w:val="3C342B"/>
          <w:sz w:val="28"/>
          <w:szCs w:val="28"/>
        </w:rPr>
        <w:t>BLACK START</w:t>
      </w:r>
      <w:r w:rsidR="000F480D" w:rsidRPr="0033212E">
        <w:rPr>
          <w:rFonts w:ascii="Arial" w:eastAsia="Times New Roman" w:hAnsi="Arial" w:cs="Arial"/>
          <w:b/>
          <w:bCs/>
          <w:color w:val="3C342B"/>
          <w:sz w:val="28"/>
          <w:szCs w:val="28"/>
        </w:rPr>
        <w:t xml:space="preserve"> </w:t>
      </w:r>
      <w:r w:rsidR="0033212E" w:rsidRPr="0033212E">
        <w:rPr>
          <w:rFonts w:ascii="Arial" w:eastAsia="Times New Roman" w:hAnsi="Arial" w:cs="Arial"/>
          <w:b/>
          <w:bCs/>
          <w:color w:val="3C342B"/>
          <w:sz w:val="28"/>
          <w:szCs w:val="28"/>
        </w:rPr>
        <w:t>TRAINING</w:t>
      </w:r>
      <w:r w:rsidR="0041534F">
        <w:rPr>
          <w:rFonts w:ascii="Arial" w:eastAsia="Times New Roman" w:hAnsi="Arial" w:cs="Arial"/>
          <w:b/>
          <w:bCs/>
          <w:color w:val="3C342B"/>
          <w:sz w:val="28"/>
          <w:szCs w:val="28"/>
        </w:rPr>
        <w:t xml:space="preserve"> ANNOUNCEMENT</w:t>
      </w:r>
    </w:p>
    <w:p w:rsidR="000F480D" w:rsidRDefault="00B0007D" w:rsidP="000F480D">
      <w:pPr>
        <w:spacing w:before="225" w:after="225" w:line="240" w:lineRule="auto"/>
        <w:rPr>
          <w:rFonts w:ascii="Arial" w:eastAsia="Times New Roman" w:hAnsi="Arial" w:cs="Arial"/>
          <w:color w:val="3C342B"/>
        </w:rPr>
      </w:pPr>
      <w:r w:rsidRPr="003A5481">
        <w:rPr>
          <w:rFonts w:ascii="Arial" w:eastAsia="Times New Roman" w:hAnsi="Arial" w:cs="Arial"/>
          <w:color w:val="3C342B"/>
        </w:rPr>
        <w:t xml:space="preserve">October </w:t>
      </w:r>
      <w:r w:rsidR="0024661A">
        <w:rPr>
          <w:rFonts w:ascii="Arial" w:eastAsia="Times New Roman" w:hAnsi="Arial" w:cs="Arial"/>
          <w:color w:val="3C342B"/>
        </w:rPr>
        <w:t>9</w:t>
      </w:r>
      <w:r w:rsidR="00DE6442">
        <w:rPr>
          <w:rFonts w:ascii="Arial" w:eastAsia="Times New Roman" w:hAnsi="Arial" w:cs="Arial"/>
          <w:color w:val="3C342B"/>
        </w:rPr>
        <w:t xml:space="preserve">, </w:t>
      </w:r>
      <w:r w:rsidR="00A658F0">
        <w:rPr>
          <w:rFonts w:ascii="Arial" w:eastAsia="Times New Roman" w:hAnsi="Arial" w:cs="Arial"/>
          <w:color w:val="3C342B"/>
        </w:rPr>
        <w:t>2013</w:t>
      </w:r>
    </w:p>
    <w:p w:rsidR="00B13E2E" w:rsidRPr="00B13E2E" w:rsidRDefault="00B13E2E" w:rsidP="005C7430">
      <w:pPr>
        <w:spacing w:before="225" w:after="225" w:line="240" w:lineRule="auto"/>
        <w:rPr>
          <w:rFonts w:ascii="Arial" w:eastAsia="Times New Roman" w:hAnsi="Arial" w:cs="Arial"/>
          <w:color w:val="3C342B"/>
        </w:rPr>
      </w:pPr>
      <w:r w:rsidRPr="00B13E2E">
        <w:rPr>
          <w:rFonts w:ascii="Arial" w:eastAsia="Times New Roman" w:hAnsi="Arial" w:cs="Arial"/>
          <w:b/>
          <w:bCs/>
          <w:color w:val="3C342B"/>
        </w:rPr>
        <w:t>INTENDED AUDIENCE</w:t>
      </w:r>
    </w:p>
    <w:p w:rsidR="00DB471E" w:rsidRPr="00D222EC" w:rsidRDefault="00B0007D" w:rsidP="005C7430">
      <w:pPr>
        <w:spacing w:line="240" w:lineRule="auto"/>
        <w:rPr>
          <w:rFonts w:ascii="Arial" w:hAnsi="Arial" w:cs="Arial"/>
        </w:rPr>
      </w:pPr>
      <w:r w:rsidRPr="00D222EC">
        <w:rPr>
          <w:rFonts w:ascii="Arial" w:hAnsi="Arial" w:cs="Arial"/>
        </w:rPr>
        <w:t xml:space="preserve">The </w:t>
      </w:r>
      <w:r w:rsidR="00A658F0">
        <w:rPr>
          <w:rFonts w:ascii="Arial" w:hAnsi="Arial" w:cs="Arial"/>
        </w:rPr>
        <w:t>2014</w:t>
      </w:r>
      <w:r w:rsidRPr="00D222EC">
        <w:rPr>
          <w:rFonts w:ascii="Arial" w:hAnsi="Arial" w:cs="Arial"/>
        </w:rPr>
        <w:t xml:space="preserve"> ERCOT Black Start Training is designed primarily for all TDSPs and TOPs as well as QSEs and Generation Operators who have contracted Black Start Resources as well as those who are in support roles that will be affected by a system wide blackout. </w:t>
      </w:r>
    </w:p>
    <w:p w:rsidR="00B13E2E" w:rsidRPr="00DB471E" w:rsidRDefault="00B13E2E" w:rsidP="005C7430">
      <w:pPr>
        <w:spacing w:line="240" w:lineRule="auto"/>
      </w:pPr>
      <w:r w:rsidRPr="00B13E2E">
        <w:rPr>
          <w:rFonts w:ascii="Arial" w:eastAsia="Times New Roman" w:hAnsi="Arial" w:cs="Arial"/>
          <w:b/>
          <w:bCs/>
          <w:color w:val="3C342B"/>
        </w:rPr>
        <w:t>COURSE DESCRIPTION</w:t>
      </w:r>
    </w:p>
    <w:p w:rsidR="00DB471E" w:rsidRPr="00D222EC" w:rsidRDefault="00DB471E" w:rsidP="005C7430">
      <w:pPr>
        <w:pStyle w:val="NormalWeb"/>
        <w:shd w:val="clear" w:color="auto" w:fill="FCFBF5"/>
        <w:rPr>
          <w:rFonts w:ascii="Arial" w:hAnsi="Arial" w:cs="Arial"/>
          <w:color w:val="000000"/>
          <w:sz w:val="22"/>
          <w:szCs w:val="22"/>
        </w:rPr>
      </w:pPr>
      <w:r w:rsidRPr="00D222EC">
        <w:rPr>
          <w:rFonts w:ascii="Arial" w:hAnsi="Arial" w:cs="Arial"/>
          <w:color w:val="000000"/>
          <w:sz w:val="22"/>
          <w:szCs w:val="22"/>
        </w:rPr>
        <w:t xml:space="preserve">The </w:t>
      </w:r>
      <w:r w:rsidR="00A658F0">
        <w:rPr>
          <w:rFonts w:ascii="Arial" w:hAnsi="Arial" w:cs="Arial"/>
          <w:color w:val="000000"/>
          <w:sz w:val="22"/>
          <w:szCs w:val="22"/>
        </w:rPr>
        <w:t>2014</w:t>
      </w:r>
      <w:r w:rsidRPr="00D222EC">
        <w:rPr>
          <w:rFonts w:ascii="Arial" w:hAnsi="Arial" w:cs="Arial"/>
          <w:color w:val="000000"/>
          <w:sz w:val="22"/>
          <w:szCs w:val="22"/>
        </w:rPr>
        <w:t xml:space="preserve"> ERCOT Black Start Training is a simulator based 2</w:t>
      </w:r>
      <w:r w:rsidR="002B1938">
        <w:rPr>
          <w:rFonts w:ascii="Arial" w:hAnsi="Arial" w:cs="Arial"/>
          <w:color w:val="000000"/>
          <w:sz w:val="22"/>
          <w:szCs w:val="22"/>
        </w:rPr>
        <w:t>2</w:t>
      </w:r>
      <w:r w:rsidRPr="00D222EC">
        <w:rPr>
          <w:rFonts w:ascii="Arial" w:hAnsi="Arial" w:cs="Arial"/>
          <w:color w:val="000000"/>
          <w:sz w:val="22"/>
          <w:szCs w:val="22"/>
        </w:rPr>
        <w:t xml:space="preserve"> hour training course focused on providing training for TOPs and Generation Operators/QSEs in the proper restoration of the ERCOT system in the event of a system wide Black Out. </w:t>
      </w:r>
    </w:p>
    <w:p w:rsidR="00DB471E" w:rsidRPr="00D222EC" w:rsidRDefault="00DB471E" w:rsidP="005C7430">
      <w:pPr>
        <w:pStyle w:val="NormalWeb"/>
        <w:shd w:val="clear" w:color="auto" w:fill="FCFBF5"/>
        <w:rPr>
          <w:rFonts w:ascii="Arial" w:hAnsi="Arial" w:cs="Arial"/>
          <w:color w:val="000000"/>
          <w:sz w:val="22"/>
          <w:szCs w:val="22"/>
        </w:rPr>
      </w:pPr>
      <w:r w:rsidRPr="00D222EC">
        <w:rPr>
          <w:rFonts w:ascii="Arial" w:hAnsi="Arial" w:cs="Arial"/>
          <w:color w:val="000000"/>
          <w:sz w:val="22"/>
          <w:szCs w:val="22"/>
        </w:rPr>
        <w:t>The course will include a 3 hour lecture portion the first day that focuses on Black Start theory as well as 2 hours of simulation instruction to prepare operators for the restoration exercise. The second day will be a ten hour simulation with interaction between the ERCOT Operators, the TOPs and QSEs/Generation Operators. We will use the ERCOT Simulator to demonstrate our ability to restore the system from a black out event. The third day will be 5 addition</w:t>
      </w:r>
      <w:r w:rsidR="00E62531">
        <w:rPr>
          <w:rFonts w:ascii="Arial" w:hAnsi="Arial" w:cs="Arial"/>
          <w:color w:val="000000"/>
          <w:sz w:val="22"/>
          <w:szCs w:val="22"/>
        </w:rPr>
        <w:t>al</w:t>
      </w:r>
      <w:r w:rsidRPr="00D222EC">
        <w:rPr>
          <w:rFonts w:ascii="Arial" w:hAnsi="Arial" w:cs="Arial"/>
          <w:color w:val="000000"/>
          <w:sz w:val="22"/>
          <w:szCs w:val="22"/>
        </w:rPr>
        <w:t xml:space="preserve"> hours of simulation and 1 hour of simulation critique and wrap-up. </w:t>
      </w:r>
    </w:p>
    <w:p w:rsidR="00DB471E" w:rsidRPr="00D222EC" w:rsidRDefault="00DB471E" w:rsidP="005C7430">
      <w:pPr>
        <w:spacing w:line="240" w:lineRule="auto"/>
        <w:rPr>
          <w:rFonts w:ascii="Arial" w:hAnsi="Arial" w:cs="Arial"/>
        </w:rPr>
      </w:pPr>
      <w:r w:rsidRPr="00D222EC">
        <w:rPr>
          <w:rFonts w:ascii="Arial" w:hAnsi="Arial" w:cs="Arial"/>
          <w:color w:val="000000"/>
        </w:rPr>
        <w:t xml:space="preserve">Upon completion of this course the participant will be able to identify </w:t>
      </w:r>
      <w:r w:rsidRPr="00D222EC">
        <w:rPr>
          <w:rFonts w:ascii="Arial" w:hAnsi="Arial" w:cs="Arial"/>
        </w:rPr>
        <w:t xml:space="preserve">the roles of ERCOT and the local TOPs and QSEs/Generation Operators in the restoration process and understand basic black start theory. </w:t>
      </w:r>
    </w:p>
    <w:p w:rsidR="00B13E2E" w:rsidRPr="00B13E2E" w:rsidRDefault="00B13E2E" w:rsidP="005C7430">
      <w:pPr>
        <w:spacing w:after="0" w:line="240" w:lineRule="auto"/>
        <w:rPr>
          <w:rFonts w:ascii="Arial" w:eastAsia="Times New Roman" w:hAnsi="Arial" w:cs="Arial"/>
          <w:color w:val="3C342B"/>
        </w:rPr>
      </w:pPr>
      <w:r w:rsidRPr="00B13E2E">
        <w:rPr>
          <w:rFonts w:ascii="Arial" w:eastAsia="Times New Roman" w:hAnsi="Arial" w:cs="Arial"/>
          <w:b/>
          <w:bCs/>
          <w:color w:val="3C342B"/>
        </w:rPr>
        <w:t xml:space="preserve">Day                 </w:t>
      </w:r>
      <w:r w:rsidRPr="00B13E2E">
        <w:rPr>
          <w:rFonts w:ascii="Arial" w:eastAsia="Times New Roman" w:hAnsi="Arial" w:cs="Arial"/>
          <w:b/>
          <w:bCs/>
          <w:color w:val="3C342B"/>
        </w:rPr>
        <w:tab/>
        <w:t xml:space="preserve">Time                                       </w:t>
      </w:r>
    </w:p>
    <w:p w:rsidR="00B13E2E" w:rsidRPr="00B13E2E" w:rsidRDefault="00B13E2E" w:rsidP="005C7430">
      <w:pPr>
        <w:spacing w:after="0" w:line="240" w:lineRule="auto"/>
        <w:rPr>
          <w:rFonts w:ascii="Arial" w:eastAsia="Times New Roman" w:hAnsi="Arial" w:cs="Arial"/>
          <w:color w:val="3C342B"/>
        </w:rPr>
      </w:pPr>
      <w:proofErr w:type="gramStart"/>
      <w:r w:rsidRPr="00B13E2E">
        <w:rPr>
          <w:rFonts w:ascii="Arial" w:eastAsia="Times New Roman" w:hAnsi="Arial" w:cs="Arial"/>
          <w:color w:val="3C342B"/>
        </w:rPr>
        <w:t>Tuesday</w:t>
      </w:r>
      <w:r w:rsidRPr="00B13E2E">
        <w:rPr>
          <w:rFonts w:ascii="Arial" w:eastAsia="Times New Roman" w:hAnsi="Arial" w:cs="Arial"/>
          <w:color w:val="3C342B"/>
        </w:rPr>
        <w:tab/>
        <w:t xml:space="preserve">     </w:t>
      </w:r>
      <w:r w:rsidRPr="00B13E2E">
        <w:rPr>
          <w:rFonts w:ascii="Arial" w:eastAsia="Times New Roman" w:hAnsi="Arial" w:cs="Arial"/>
          <w:color w:val="3C342B"/>
        </w:rPr>
        <w:tab/>
      </w:r>
      <w:r w:rsidR="00DB471E">
        <w:rPr>
          <w:rFonts w:ascii="Arial" w:eastAsia="Times New Roman" w:hAnsi="Arial" w:cs="Arial"/>
          <w:color w:val="3C342B"/>
        </w:rPr>
        <w:t>12:00</w:t>
      </w:r>
      <w:r w:rsidRPr="00B13E2E">
        <w:rPr>
          <w:rFonts w:ascii="Arial" w:eastAsia="Times New Roman" w:hAnsi="Arial" w:cs="Arial"/>
          <w:color w:val="3C342B"/>
        </w:rPr>
        <w:t xml:space="preserve"> p.m. – 5:00 p.m.</w:t>
      </w:r>
      <w:proofErr w:type="gramEnd"/>
    </w:p>
    <w:p w:rsidR="00B13E2E" w:rsidRDefault="00B13E2E" w:rsidP="005C7430">
      <w:pPr>
        <w:spacing w:after="0" w:line="240" w:lineRule="auto"/>
        <w:rPr>
          <w:rFonts w:ascii="Arial" w:eastAsia="Times New Roman" w:hAnsi="Arial" w:cs="Arial"/>
          <w:color w:val="3C342B"/>
        </w:rPr>
      </w:pPr>
      <w:proofErr w:type="gramStart"/>
      <w:r w:rsidRPr="00B13E2E">
        <w:rPr>
          <w:rFonts w:ascii="Arial" w:eastAsia="Times New Roman" w:hAnsi="Arial" w:cs="Arial"/>
          <w:color w:val="3C342B"/>
        </w:rPr>
        <w:t xml:space="preserve">Wednesday        </w:t>
      </w:r>
      <w:r w:rsidRPr="00B13E2E">
        <w:rPr>
          <w:rFonts w:ascii="Arial" w:eastAsia="Times New Roman" w:hAnsi="Arial" w:cs="Arial"/>
          <w:color w:val="3C342B"/>
        </w:rPr>
        <w:tab/>
        <w:t>7:00 a.m. – 5:00 p.m.</w:t>
      </w:r>
      <w:proofErr w:type="gramEnd"/>
    </w:p>
    <w:p w:rsidR="00DB471E" w:rsidRPr="00B13E2E" w:rsidRDefault="00DB471E" w:rsidP="005C7430">
      <w:pPr>
        <w:spacing w:after="0" w:line="240" w:lineRule="auto"/>
        <w:rPr>
          <w:rFonts w:ascii="Arial" w:eastAsia="Times New Roman" w:hAnsi="Arial" w:cs="Arial"/>
          <w:color w:val="3C342B"/>
        </w:rPr>
      </w:pPr>
      <w:proofErr w:type="gramStart"/>
      <w:r>
        <w:rPr>
          <w:rFonts w:ascii="Arial" w:eastAsia="Times New Roman" w:hAnsi="Arial" w:cs="Arial"/>
          <w:color w:val="3C342B"/>
        </w:rPr>
        <w:t>Thursday</w:t>
      </w:r>
      <w:r>
        <w:rPr>
          <w:rFonts w:ascii="Arial" w:eastAsia="Times New Roman" w:hAnsi="Arial" w:cs="Arial"/>
          <w:color w:val="3C342B"/>
        </w:rPr>
        <w:tab/>
      </w:r>
      <w:r>
        <w:rPr>
          <w:rFonts w:ascii="Arial" w:eastAsia="Times New Roman" w:hAnsi="Arial" w:cs="Arial"/>
          <w:color w:val="3C342B"/>
        </w:rPr>
        <w:tab/>
        <w:t>7:00 a.m. – 2:00 p.m.</w:t>
      </w:r>
      <w:proofErr w:type="gramEnd"/>
    </w:p>
    <w:p w:rsidR="00B13E2E" w:rsidRPr="00B13E2E" w:rsidRDefault="00B13E2E" w:rsidP="005C7430">
      <w:pPr>
        <w:spacing w:after="0" w:line="240" w:lineRule="auto"/>
        <w:rPr>
          <w:rFonts w:ascii="Arial" w:eastAsia="Times New Roman" w:hAnsi="Arial" w:cs="Arial"/>
          <w:b/>
          <w:bCs/>
          <w:color w:val="3C342B"/>
        </w:rPr>
      </w:pPr>
      <w:r w:rsidRPr="00B13E2E">
        <w:rPr>
          <w:rFonts w:ascii="Arial" w:eastAsia="Times New Roman" w:hAnsi="Arial" w:cs="Arial"/>
          <w:color w:val="3C342B"/>
        </w:rPr>
        <w:tab/>
      </w:r>
      <w:r w:rsidRPr="00B13E2E">
        <w:rPr>
          <w:rFonts w:ascii="Arial" w:eastAsia="Times New Roman" w:hAnsi="Arial" w:cs="Arial"/>
          <w:color w:val="3C342B"/>
        </w:rPr>
        <w:tab/>
      </w:r>
      <w:r w:rsidRPr="00B13E2E">
        <w:rPr>
          <w:rFonts w:ascii="Arial" w:eastAsia="Times New Roman" w:hAnsi="Arial" w:cs="Arial"/>
          <w:color w:val="3C342B"/>
        </w:rPr>
        <w:tab/>
      </w:r>
      <w:r w:rsidRPr="00B13E2E">
        <w:rPr>
          <w:rFonts w:ascii="Arial" w:eastAsia="Times New Roman" w:hAnsi="Arial" w:cs="Arial"/>
          <w:color w:val="3C342B"/>
        </w:rPr>
        <w:tab/>
      </w:r>
      <w:r w:rsidRPr="00B13E2E">
        <w:rPr>
          <w:rFonts w:ascii="Arial" w:eastAsia="Times New Roman" w:hAnsi="Arial" w:cs="Arial"/>
          <w:b/>
          <w:bCs/>
          <w:color w:val="3C342B"/>
        </w:rPr>
        <w:t xml:space="preserve">    </w:t>
      </w:r>
    </w:p>
    <w:p w:rsidR="00B13E2E" w:rsidRPr="00B13E2E" w:rsidRDefault="00B13E2E" w:rsidP="005C7430">
      <w:pPr>
        <w:spacing w:after="0" w:line="240" w:lineRule="auto"/>
        <w:rPr>
          <w:rFonts w:ascii="Arial" w:eastAsia="Times New Roman" w:hAnsi="Arial" w:cs="Arial"/>
          <w:b/>
          <w:bCs/>
          <w:color w:val="3C342B"/>
        </w:rPr>
      </w:pPr>
      <w:r w:rsidRPr="00B13E2E">
        <w:rPr>
          <w:rFonts w:ascii="Arial" w:eastAsia="Times New Roman" w:hAnsi="Arial" w:cs="Arial"/>
          <w:b/>
          <w:bCs/>
          <w:color w:val="3C342B"/>
        </w:rPr>
        <w:t>COURSE SCHEDULE</w:t>
      </w:r>
    </w:p>
    <w:p w:rsidR="00B13E2E" w:rsidRPr="00B13E2E" w:rsidRDefault="00B13E2E" w:rsidP="005C7430">
      <w:pPr>
        <w:spacing w:after="0" w:line="240" w:lineRule="auto"/>
        <w:rPr>
          <w:rFonts w:ascii="Arial" w:eastAsia="Times New Roman" w:hAnsi="Arial" w:cs="Arial"/>
          <w:b/>
          <w:bCs/>
          <w:color w:val="3C342B"/>
        </w:rPr>
      </w:pPr>
    </w:p>
    <w:p w:rsidR="00B13E2E" w:rsidRPr="00B13E2E" w:rsidRDefault="00B13E2E" w:rsidP="005C7430">
      <w:pPr>
        <w:spacing w:after="0" w:line="240" w:lineRule="auto"/>
        <w:rPr>
          <w:rFonts w:ascii="Arial" w:eastAsia="Times New Roman" w:hAnsi="Arial" w:cs="Arial"/>
          <w:b/>
          <w:bCs/>
          <w:color w:val="3C342B"/>
        </w:rPr>
      </w:pPr>
      <w:r w:rsidRPr="00B13E2E">
        <w:rPr>
          <w:rFonts w:ascii="Arial" w:eastAsia="Times New Roman" w:hAnsi="Arial" w:cs="Arial"/>
          <w:b/>
          <w:bCs/>
          <w:color w:val="3C342B"/>
        </w:rPr>
        <w:t>Session       </w:t>
      </w:r>
      <w:r w:rsidRPr="00B13E2E">
        <w:rPr>
          <w:rFonts w:ascii="Arial" w:eastAsia="Times New Roman" w:hAnsi="Arial" w:cs="Arial"/>
          <w:b/>
          <w:bCs/>
          <w:color w:val="3C342B"/>
        </w:rPr>
        <w:tab/>
      </w:r>
      <w:r w:rsidRPr="00B13E2E">
        <w:rPr>
          <w:rFonts w:ascii="Arial" w:eastAsia="Times New Roman" w:hAnsi="Arial" w:cs="Arial"/>
          <w:b/>
          <w:bCs/>
          <w:color w:val="3C342B"/>
        </w:rPr>
        <w:tab/>
      </w:r>
      <w:r w:rsidRPr="00B13E2E">
        <w:rPr>
          <w:rFonts w:ascii="Arial" w:eastAsia="Times New Roman" w:hAnsi="Arial" w:cs="Arial"/>
          <w:b/>
          <w:bCs/>
          <w:color w:val="3C342B"/>
        </w:rPr>
        <w:tab/>
        <w:t>      </w:t>
      </w:r>
      <w:r w:rsidRPr="00B13E2E">
        <w:rPr>
          <w:rFonts w:ascii="Arial" w:eastAsia="Times New Roman" w:hAnsi="Arial" w:cs="Arial"/>
          <w:b/>
          <w:bCs/>
          <w:color w:val="3C342B"/>
        </w:rPr>
        <w:tab/>
        <w:t>Training Date</w:t>
      </w:r>
    </w:p>
    <w:p w:rsidR="00B13E2E" w:rsidRPr="00B13E2E" w:rsidRDefault="00B13E2E" w:rsidP="005C7430">
      <w:pPr>
        <w:spacing w:after="0" w:line="240" w:lineRule="auto"/>
        <w:rPr>
          <w:rFonts w:ascii="Arial" w:eastAsia="Times New Roman" w:hAnsi="Arial" w:cs="Arial"/>
          <w:b/>
          <w:bCs/>
          <w:color w:val="3C342B"/>
        </w:rPr>
      </w:pPr>
    </w:p>
    <w:p w:rsidR="00B13E2E" w:rsidRPr="000C5229" w:rsidRDefault="00B13E2E" w:rsidP="005C7430">
      <w:pPr>
        <w:spacing w:after="0" w:line="240" w:lineRule="auto"/>
        <w:rPr>
          <w:rFonts w:ascii="Arial" w:eastAsia="Times New Roman" w:hAnsi="Arial" w:cs="Arial"/>
          <w:b/>
          <w:bCs/>
          <w:color w:val="3C342B"/>
        </w:rPr>
      </w:pPr>
      <w:r w:rsidRPr="000C5229">
        <w:rPr>
          <w:rFonts w:ascii="Arial" w:eastAsia="Times New Roman" w:hAnsi="Arial" w:cs="Arial"/>
          <w:b/>
          <w:color w:val="3C342B"/>
        </w:rPr>
        <w:t xml:space="preserve">Dry Run*      </w:t>
      </w:r>
      <w:r w:rsidRPr="000C5229">
        <w:rPr>
          <w:rFonts w:ascii="Arial" w:eastAsia="Times New Roman" w:hAnsi="Arial" w:cs="Arial"/>
          <w:b/>
          <w:color w:val="3C342B"/>
        </w:rPr>
        <w:tab/>
      </w:r>
      <w:r w:rsidRPr="000C5229">
        <w:rPr>
          <w:rFonts w:ascii="Arial" w:eastAsia="Times New Roman" w:hAnsi="Arial" w:cs="Arial"/>
          <w:b/>
          <w:color w:val="3C342B"/>
        </w:rPr>
        <w:tab/>
      </w:r>
      <w:r w:rsidRPr="000C5229">
        <w:rPr>
          <w:rFonts w:ascii="Arial" w:eastAsia="Times New Roman" w:hAnsi="Arial" w:cs="Arial"/>
          <w:b/>
          <w:color w:val="3C342B"/>
        </w:rPr>
        <w:tab/>
      </w:r>
      <w:r w:rsidRPr="000C5229">
        <w:rPr>
          <w:rFonts w:ascii="Arial" w:eastAsia="Times New Roman" w:hAnsi="Arial" w:cs="Arial"/>
          <w:b/>
          <w:color w:val="3C342B"/>
        </w:rPr>
        <w:tab/>
      </w:r>
      <w:r w:rsidR="00AF746E" w:rsidRPr="000C5229">
        <w:rPr>
          <w:rFonts w:ascii="Arial" w:eastAsia="Times New Roman" w:hAnsi="Arial" w:cs="Arial"/>
          <w:b/>
          <w:color w:val="3C342B"/>
        </w:rPr>
        <w:t xml:space="preserve">January </w:t>
      </w:r>
      <w:r w:rsidR="007B00AC">
        <w:rPr>
          <w:rFonts w:ascii="Arial" w:eastAsia="Times New Roman" w:hAnsi="Arial" w:cs="Arial"/>
          <w:b/>
          <w:color w:val="3C342B"/>
        </w:rPr>
        <w:t>14</w:t>
      </w:r>
      <w:r w:rsidR="00AF746E" w:rsidRPr="000C5229">
        <w:rPr>
          <w:rFonts w:ascii="Arial" w:eastAsia="Times New Roman" w:hAnsi="Arial" w:cs="Arial"/>
          <w:b/>
          <w:color w:val="3C342B"/>
        </w:rPr>
        <w:t>-1</w:t>
      </w:r>
      <w:r w:rsidR="007B00AC">
        <w:rPr>
          <w:rFonts w:ascii="Arial" w:eastAsia="Times New Roman" w:hAnsi="Arial" w:cs="Arial"/>
          <w:b/>
          <w:color w:val="3C342B"/>
        </w:rPr>
        <w:t>6</w:t>
      </w:r>
      <w:r w:rsidR="00AF746E" w:rsidRPr="000C5229">
        <w:rPr>
          <w:rFonts w:ascii="Arial" w:eastAsia="Times New Roman" w:hAnsi="Arial" w:cs="Arial"/>
          <w:b/>
          <w:color w:val="3C342B"/>
        </w:rPr>
        <w:t xml:space="preserve">, </w:t>
      </w:r>
      <w:r w:rsidR="00A658F0">
        <w:rPr>
          <w:rFonts w:ascii="Arial" w:eastAsia="Times New Roman" w:hAnsi="Arial" w:cs="Arial"/>
          <w:b/>
          <w:color w:val="3C342B"/>
        </w:rPr>
        <w:t>2014</w:t>
      </w:r>
    </w:p>
    <w:p w:rsidR="00B13E2E" w:rsidRPr="00B13E2E" w:rsidRDefault="00B13E2E" w:rsidP="005C7430">
      <w:pPr>
        <w:spacing w:after="0" w:line="240" w:lineRule="auto"/>
        <w:rPr>
          <w:rFonts w:ascii="Arial" w:eastAsia="Times New Roman" w:hAnsi="Arial" w:cs="Arial"/>
          <w:b/>
          <w:bCs/>
          <w:color w:val="3C342B"/>
        </w:rPr>
      </w:pPr>
      <w:r w:rsidRPr="00B13E2E">
        <w:rPr>
          <w:rFonts w:ascii="Arial" w:eastAsia="Times New Roman" w:hAnsi="Arial" w:cs="Arial"/>
          <w:color w:val="3C342B"/>
        </w:rPr>
        <w:t>Session 1     </w:t>
      </w:r>
      <w:r w:rsidRPr="00B13E2E">
        <w:rPr>
          <w:rFonts w:ascii="Arial" w:eastAsia="Times New Roman" w:hAnsi="Arial" w:cs="Arial"/>
          <w:color w:val="3C342B"/>
        </w:rPr>
        <w:tab/>
      </w:r>
      <w:r w:rsidRPr="00B13E2E">
        <w:rPr>
          <w:rFonts w:ascii="Arial" w:eastAsia="Times New Roman" w:hAnsi="Arial" w:cs="Arial"/>
          <w:color w:val="3C342B"/>
        </w:rPr>
        <w:tab/>
      </w:r>
      <w:r w:rsidRPr="00B13E2E">
        <w:rPr>
          <w:rFonts w:ascii="Arial" w:eastAsia="Times New Roman" w:hAnsi="Arial" w:cs="Arial"/>
          <w:color w:val="3C342B"/>
        </w:rPr>
        <w:tab/>
      </w:r>
      <w:r w:rsidRPr="00B13E2E">
        <w:rPr>
          <w:rFonts w:ascii="Arial" w:eastAsia="Times New Roman" w:hAnsi="Arial" w:cs="Arial"/>
          <w:color w:val="3C342B"/>
        </w:rPr>
        <w:tab/>
      </w:r>
      <w:r w:rsidR="002D30D5">
        <w:rPr>
          <w:rFonts w:ascii="Arial" w:eastAsia="Times New Roman" w:hAnsi="Arial" w:cs="Arial"/>
          <w:color w:val="3C342B"/>
        </w:rPr>
        <w:t xml:space="preserve">February </w:t>
      </w:r>
      <w:r w:rsidR="007B00AC">
        <w:rPr>
          <w:rFonts w:ascii="Arial" w:eastAsia="Times New Roman" w:hAnsi="Arial" w:cs="Arial"/>
          <w:color w:val="3C342B"/>
        </w:rPr>
        <w:t>4-6</w:t>
      </w:r>
      <w:r w:rsidR="002D30D5">
        <w:rPr>
          <w:rFonts w:ascii="Arial" w:eastAsia="Times New Roman" w:hAnsi="Arial" w:cs="Arial"/>
          <w:color w:val="3C342B"/>
        </w:rPr>
        <w:t xml:space="preserve">, </w:t>
      </w:r>
      <w:r w:rsidR="00A658F0">
        <w:rPr>
          <w:rFonts w:ascii="Arial" w:eastAsia="Times New Roman" w:hAnsi="Arial" w:cs="Arial"/>
          <w:color w:val="3C342B"/>
        </w:rPr>
        <w:t>2014</w:t>
      </w:r>
    </w:p>
    <w:p w:rsidR="00B13E2E" w:rsidRPr="00B13E2E" w:rsidRDefault="00B13E2E" w:rsidP="005C7430">
      <w:pPr>
        <w:spacing w:after="0" w:line="240" w:lineRule="auto"/>
        <w:rPr>
          <w:rFonts w:ascii="Arial" w:eastAsia="Times New Roman" w:hAnsi="Arial" w:cs="Arial"/>
          <w:b/>
          <w:bCs/>
          <w:color w:val="3C342B"/>
        </w:rPr>
      </w:pPr>
      <w:r w:rsidRPr="00B13E2E">
        <w:rPr>
          <w:rFonts w:ascii="Arial" w:eastAsia="Times New Roman" w:hAnsi="Arial" w:cs="Arial"/>
          <w:color w:val="3C342B"/>
        </w:rPr>
        <w:t>Session 2      </w:t>
      </w:r>
      <w:r w:rsidRPr="00B13E2E">
        <w:rPr>
          <w:rFonts w:ascii="Arial" w:eastAsia="Times New Roman" w:hAnsi="Arial" w:cs="Arial"/>
          <w:color w:val="3C342B"/>
        </w:rPr>
        <w:tab/>
      </w:r>
      <w:r w:rsidRPr="00B13E2E">
        <w:rPr>
          <w:rFonts w:ascii="Arial" w:eastAsia="Times New Roman" w:hAnsi="Arial" w:cs="Arial"/>
          <w:color w:val="3C342B"/>
        </w:rPr>
        <w:tab/>
      </w:r>
      <w:r w:rsidRPr="00B13E2E">
        <w:rPr>
          <w:rFonts w:ascii="Arial" w:eastAsia="Times New Roman" w:hAnsi="Arial" w:cs="Arial"/>
          <w:color w:val="3C342B"/>
        </w:rPr>
        <w:tab/>
      </w:r>
      <w:r w:rsidRPr="00B13E2E">
        <w:rPr>
          <w:rFonts w:ascii="Arial" w:eastAsia="Times New Roman" w:hAnsi="Arial" w:cs="Arial"/>
          <w:color w:val="3C342B"/>
        </w:rPr>
        <w:tab/>
      </w:r>
      <w:r w:rsidR="002D30D5">
        <w:rPr>
          <w:rFonts w:ascii="Arial" w:eastAsia="Times New Roman" w:hAnsi="Arial" w:cs="Arial"/>
          <w:color w:val="3C342B"/>
        </w:rPr>
        <w:t xml:space="preserve">February </w:t>
      </w:r>
      <w:r w:rsidR="007B00AC">
        <w:rPr>
          <w:rFonts w:ascii="Arial" w:eastAsia="Times New Roman" w:hAnsi="Arial" w:cs="Arial"/>
          <w:color w:val="3C342B"/>
        </w:rPr>
        <w:t>11-13</w:t>
      </w:r>
      <w:r w:rsidR="002D30D5">
        <w:rPr>
          <w:rFonts w:ascii="Arial" w:eastAsia="Times New Roman" w:hAnsi="Arial" w:cs="Arial"/>
          <w:color w:val="3C342B"/>
        </w:rPr>
        <w:t xml:space="preserve">, </w:t>
      </w:r>
      <w:r w:rsidR="00A658F0">
        <w:rPr>
          <w:rFonts w:ascii="Arial" w:eastAsia="Times New Roman" w:hAnsi="Arial" w:cs="Arial"/>
          <w:color w:val="3C342B"/>
        </w:rPr>
        <w:t>2014</w:t>
      </w:r>
    </w:p>
    <w:p w:rsidR="002D30D5" w:rsidRPr="002D30D5" w:rsidRDefault="00B13E2E" w:rsidP="005C7430">
      <w:pPr>
        <w:spacing w:after="0" w:line="240" w:lineRule="auto"/>
        <w:rPr>
          <w:rFonts w:ascii="Arial" w:eastAsia="Times New Roman" w:hAnsi="Arial" w:cs="Arial"/>
          <w:color w:val="3C342B"/>
        </w:rPr>
      </w:pPr>
      <w:r w:rsidRPr="00B13E2E">
        <w:rPr>
          <w:rFonts w:ascii="Arial" w:eastAsia="Times New Roman" w:hAnsi="Arial" w:cs="Arial"/>
          <w:color w:val="3C342B"/>
        </w:rPr>
        <w:t>Session 3      </w:t>
      </w:r>
      <w:r w:rsidRPr="00B13E2E">
        <w:rPr>
          <w:rFonts w:ascii="Arial" w:eastAsia="Times New Roman" w:hAnsi="Arial" w:cs="Arial"/>
          <w:color w:val="3C342B"/>
        </w:rPr>
        <w:tab/>
      </w:r>
      <w:r w:rsidRPr="00B13E2E">
        <w:rPr>
          <w:rFonts w:ascii="Arial" w:eastAsia="Times New Roman" w:hAnsi="Arial" w:cs="Arial"/>
          <w:color w:val="3C342B"/>
        </w:rPr>
        <w:tab/>
      </w:r>
      <w:r w:rsidRPr="00B13E2E">
        <w:rPr>
          <w:rFonts w:ascii="Arial" w:eastAsia="Times New Roman" w:hAnsi="Arial" w:cs="Arial"/>
          <w:color w:val="3C342B"/>
        </w:rPr>
        <w:tab/>
      </w:r>
      <w:r w:rsidRPr="00B13E2E">
        <w:rPr>
          <w:rFonts w:ascii="Arial" w:eastAsia="Times New Roman" w:hAnsi="Arial" w:cs="Arial"/>
          <w:color w:val="3C342B"/>
        </w:rPr>
        <w:tab/>
      </w:r>
      <w:r w:rsidR="002D30D5">
        <w:rPr>
          <w:rFonts w:ascii="Arial" w:eastAsia="Times New Roman" w:hAnsi="Arial" w:cs="Arial"/>
          <w:color w:val="3C342B"/>
        </w:rPr>
        <w:t xml:space="preserve">February </w:t>
      </w:r>
      <w:r w:rsidR="007B00AC">
        <w:rPr>
          <w:rFonts w:ascii="Arial" w:eastAsia="Times New Roman" w:hAnsi="Arial" w:cs="Arial"/>
          <w:color w:val="3C342B"/>
        </w:rPr>
        <w:t>18-20</w:t>
      </w:r>
      <w:r w:rsidR="002D30D5">
        <w:rPr>
          <w:rFonts w:ascii="Arial" w:eastAsia="Times New Roman" w:hAnsi="Arial" w:cs="Arial"/>
          <w:color w:val="3C342B"/>
        </w:rPr>
        <w:t xml:space="preserve">, </w:t>
      </w:r>
      <w:r w:rsidR="00A658F0">
        <w:rPr>
          <w:rFonts w:ascii="Arial" w:eastAsia="Times New Roman" w:hAnsi="Arial" w:cs="Arial"/>
          <w:color w:val="3C342B"/>
        </w:rPr>
        <w:t>2014</w:t>
      </w:r>
    </w:p>
    <w:p w:rsidR="00365EAF" w:rsidRDefault="00B13E2E" w:rsidP="005C7430">
      <w:pPr>
        <w:spacing w:after="0" w:line="240" w:lineRule="auto"/>
        <w:rPr>
          <w:rFonts w:ascii="Arial" w:eastAsia="Times New Roman" w:hAnsi="Arial" w:cs="Arial"/>
          <w:color w:val="3C342B"/>
        </w:rPr>
      </w:pPr>
      <w:r w:rsidRPr="00B13E2E">
        <w:rPr>
          <w:rFonts w:ascii="Arial" w:eastAsia="Times New Roman" w:hAnsi="Arial" w:cs="Arial"/>
          <w:color w:val="3C342B"/>
        </w:rPr>
        <w:t>Session 4      </w:t>
      </w:r>
      <w:r w:rsidRPr="00B13E2E">
        <w:rPr>
          <w:rFonts w:ascii="Arial" w:eastAsia="Times New Roman" w:hAnsi="Arial" w:cs="Arial"/>
          <w:color w:val="3C342B"/>
        </w:rPr>
        <w:tab/>
      </w:r>
      <w:r w:rsidRPr="00B13E2E">
        <w:rPr>
          <w:rFonts w:ascii="Arial" w:eastAsia="Times New Roman" w:hAnsi="Arial" w:cs="Arial"/>
          <w:color w:val="3C342B"/>
        </w:rPr>
        <w:tab/>
      </w:r>
      <w:r w:rsidRPr="00B13E2E">
        <w:rPr>
          <w:rFonts w:ascii="Arial" w:eastAsia="Times New Roman" w:hAnsi="Arial" w:cs="Arial"/>
          <w:color w:val="3C342B"/>
        </w:rPr>
        <w:tab/>
      </w:r>
      <w:r w:rsidRPr="00B13E2E">
        <w:rPr>
          <w:rFonts w:ascii="Arial" w:eastAsia="Times New Roman" w:hAnsi="Arial" w:cs="Arial"/>
          <w:color w:val="3C342B"/>
        </w:rPr>
        <w:tab/>
      </w:r>
      <w:r w:rsidR="002D30D5">
        <w:rPr>
          <w:rFonts w:ascii="Arial" w:eastAsia="Times New Roman" w:hAnsi="Arial" w:cs="Arial"/>
          <w:color w:val="3C342B"/>
        </w:rPr>
        <w:t xml:space="preserve">February </w:t>
      </w:r>
      <w:r w:rsidR="007B00AC">
        <w:rPr>
          <w:rFonts w:ascii="Arial" w:eastAsia="Times New Roman" w:hAnsi="Arial" w:cs="Arial"/>
          <w:color w:val="3C342B"/>
        </w:rPr>
        <w:t>25-27,</w:t>
      </w:r>
      <w:r w:rsidR="00365EAF">
        <w:rPr>
          <w:rFonts w:ascii="Arial" w:eastAsia="Times New Roman" w:hAnsi="Arial" w:cs="Arial"/>
          <w:color w:val="3C342B"/>
        </w:rPr>
        <w:t xml:space="preserve"> </w:t>
      </w:r>
      <w:r w:rsidR="00A658F0">
        <w:rPr>
          <w:rFonts w:ascii="Arial" w:eastAsia="Times New Roman" w:hAnsi="Arial" w:cs="Arial"/>
          <w:color w:val="3C342B"/>
        </w:rPr>
        <w:t>2014</w:t>
      </w:r>
    </w:p>
    <w:p w:rsidR="00B13E2E" w:rsidRPr="00B13E2E" w:rsidRDefault="00B13E2E" w:rsidP="005C7430">
      <w:pPr>
        <w:spacing w:after="0" w:line="240" w:lineRule="auto"/>
        <w:rPr>
          <w:rFonts w:ascii="Arial" w:eastAsia="Times New Roman" w:hAnsi="Arial" w:cs="Arial"/>
          <w:b/>
          <w:bCs/>
          <w:color w:val="3C342B"/>
        </w:rPr>
      </w:pPr>
      <w:r w:rsidRPr="00B13E2E">
        <w:rPr>
          <w:rFonts w:ascii="Arial" w:eastAsia="Times New Roman" w:hAnsi="Arial" w:cs="Arial"/>
          <w:color w:val="3C342B"/>
        </w:rPr>
        <w:t xml:space="preserve">Session 5      </w:t>
      </w:r>
      <w:r w:rsidRPr="00B13E2E">
        <w:rPr>
          <w:rFonts w:ascii="Arial" w:eastAsia="Times New Roman" w:hAnsi="Arial" w:cs="Arial"/>
          <w:color w:val="3C342B"/>
        </w:rPr>
        <w:tab/>
      </w:r>
      <w:r w:rsidRPr="00B13E2E">
        <w:rPr>
          <w:rFonts w:ascii="Arial" w:eastAsia="Times New Roman" w:hAnsi="Arial" w:cs="Arial"/>
          <w:color w:val="3C342B"/>
        </w:rPr>
        <w:tab/>
      </w:r>
      <w:r w:rsidRPr="00B13E2E">
        <w:rPr>
          <w:rFonts w:ascii="Arial" w:eastAsia="Times New Roman" w:hAnsi="Arial" w:cs="Arial"/>
          <w:color w:val="3C342B"/>
        </w:rPr>
        <w:tab/>
      </w:r>
      <w:r w:rsidRPr="00B13E2E">
        <w:rPr>
          <w:rFonts w:ascii="Arial" w:eastAsia="Times New Roman" w:hAnsi="Arial" w:cs="Arial"/>
          <w:color w:val="3C342B"/>
        </w:rPr>
        <w:tab/>
      </w:r>
      <w:r w:rsidR="002D30D5">
        <w:rPr>
          <w:rFonts w:ascii="Arial" w:eastAsia="Times New Roman" w:hAnsi="Arial" w:cs="Arial"/>
          <w:color w:val="3C342B"/>
        </w:rPr>
        <w:t xml:space="preserve">March </w:t>
      </w:r>
      <w:r w:rsidR="007B00AC">
        <w:rPr>
          <w:rFonts w:ascii="Arial" w:eastAsia="Times New Roman" w:hAnsi="Arial" w:cs="Arial"/>
          <w:color w:val="3C342B"/>
        </w:rPr>
        <w:t>4-6</w:t>
      </w:r>
      <w:r w:rsidR="002D30D5">
        <w:rPr>
          <w:rFonts w:ascii="Arial" w:eastAsia="Times New Roman" w:hAnsi="Arial" w:cs="Arial"/>
          <w:color w:val="3C342B"/>
        </w:rPr>
        <w:t xml:space="preserve">, </w:t>
      </w:r>
      <w:r w:rsidR="00A658F0">
        <w:rPr>
          <w:rFonts w:ascii="Arial" w:eastAsia="Times New Roman" w:hAnsi="Arial" w:cs="Arial"/>
          <w:color w:val="3C342B"/>
        </w:rPr>
        <w:t>2014</w:t>
      </w:r>
    </w:p>
    <w:p w:rsidR="00B13E2E" w:rsidRDefault="00B13E2E" w:rsidP="005C7430">
      <w:pPr>
        <w:spacing w:after="0" w:line="240" w:lineRule="auto"/>
        <w:rPr>
          <w:rFonts w:ascii="Arial" w:eastAsia="Times New Roman" w:hAnsi="Arial" w:cs="Arial"/>
          <w:color w:val="3C342B"/>
        </w:rPr>
      </w:pPr>
      <w:r w:rsidRPr="00B13E2E">
        <w:rPr>
          <w:rFonts w:ascii="Arial" w:eastAsia="Times New Roman" w:hAnsi="Arial" w:cs="Arial"/>
          <w:color w:val="3C342B"/>
        </w:rPr>
        <w:t xml:space="preserve">Session 6      </w:t>
      </w:r>
      <w:r w:rsidRPr="00B13E2E">
        <w:rPr>
          <w:rFonts w:ascii="Arial" w:eastAsia="Times New Roman" w:hAnsi="Arial" w:cs="Arial"/>
          <w:color w:val="3C342B"/>
        </w:rPr>
        <w:tab/>
      </w:r>
      <w:r w:rsidRPr="00B13E2E">
        <w:rPr>
          <w:rFonts w:ascii="Arial" w:eastAsia="Times New Roman" w:hAnsi="Arial" w:cs="Arial"/>
          <w:color w:val="3C342B"/>
        </w:rPr>
        <w:tab/>
      </w:r>
      <w:r w:rsidRPr="00B13E2E">
        <w:rPr>
          <w:rFonts w:ascii="Arial" w:eastAsia="Times New Roman" w:hAnsi="Arial" w:cs="Arial"/>
          <w:color w:val="3C342B"/>
        </w:rPr>
        <w:tab/>
      </w:r>
      <w:r w:rsidRPr="00B13E2E">
        <w:rPr>
          <w:rFonts w:ascii="Arial" w:eastAsia="Times New Roman" w:hAnsi="Arial" w:cs="Arial"/>
          <w:color w:val="3C342B"/>
        </w:rPr>
        <w:tab/>
      </w:r>
      <w:r w:rsidR="002D30D5">
        <w:rPr>
          <w:rFonts w:ascii="Arial" w:eastAsia="Times New Roman" w:hAnsi="Arial" w:cs="Arial"/>
          <w:color w:val="3C342B"/>
        </w:rPr>
        <w:t xml:space="preserve">March </w:t>
      </w:r>
      <w:r w:rsidR="007B00AC">
        <w:rPr>
          <w:rFonts w:ascii="Arial" w:eastAsia="Times New Roman" w:hAnsi="Arial" w:cs="Arial"/>
          <w:color w:val="3C342B"/>
        </w:rPr>
        <w:t>11-13</w:t>
      </w:r>
      <w:r w:rsidR="002D30D5">
        <w:rPr>
          <w:rFonts w:ascii="Arial" w:eastAsia="Times New Roman" w:hAnsi="Arial" w:cs="Arial"/>
          <w:color w:val="3C342B"/>
        </w:rPr>
        <w:t xml:space="preserve">, </w:t>
      </w:r>
      <w:r w:rsidR="00A658F0">
        <w:rPr>
          <w:rFonts w:ascii="Arial" w:eastAsia="Times New Roman" w:hAnsi="Arial" w:cs="Arial"/>
          <w:color w:val="3C342B"/>
        </w:rPr>
        <w:t>2014</w:t>
      </w:r>
    </w:p>
    <w:p w:rsidR="00365EAF" w:rsidRPr="000C5229" w:rsidRDefault="00365EAF" w:rsidP="005C7430">
      <w:pPr>
        <w:spacing w:after="0" w:line="240" w:lineRule="auto"/>
        <w:rPr>
          <w:rFonts w:ascii="Arial" w:eastAsia="Times New Roman" w:hAnsi="Arial" w:cs="Arial"/>
          <w:b/>
          <w:color w:val="3C342B"/>
        </w:rPr>
      </w:pPr>
      <w:r w:rsidRPr="000C5229">
        <w:rPr>
          <w:rFonts w:ascii="Arial" w:eastAsia="Times New Roman" w:hAnsi="Arial" w:cs="Arial"/>
          <w:b/>
          <w:color w:val="3C342B"/>
        </w:rPr>
        <w:t>Special Session</w:t>
      </w:r>
      <w:r w:rsidR="00E62531" w:rsidRPr="000C5229">
        <w:rPr>
          <w:rFonts w:ascii="Arial" w:eastAsia="Times New Roman" w:hAnsi="Arial" w:cs="Arial"/>
          <w:b/>
          <w:color w:val="3C342B"/>
        </w:rPr>
        <w:t>*</w:t>
      </w:r>
      <w:r w:rsidR="003A5481" w:rsidRPr="000C5229">
        <w:rPr>
          <w:rFonts w:ascii="Arial" w:eastAsia="Times New Roman" w:hAnsi="Arial" w:cs="Arial"/>
          <w:b/>
          <w:color w:val="3C342B"/>
        </w:rPr>
        <w:t>*</w:t>
      </w:r>
      <w:r w:rsidR="007B00AC">
        <w:rPr>
          <w:rFonts w:ascii="Arial" w:eastAsia="Times New Roman" w:hAnsi="Arial" w:cs="Arial"/>
          <w:b/>
          <w:color w:val="3C342B"/>
        </w:rPr>
        <w:tab/>
      </w:r>
      <w:r w:rsidR="007B00AC">
        <w:rPr>
          <w:rFonts w:ascii="Arial" w:eastAsia="Times New Roman" w:hAnsi="Arial" w:cs="Arial"/>
          <w:b/>
          <w:color w:val="3C342B"/>
        </w:rPr>
        <w:tab/>
      </w:r>
      <w:r w:rsidR="007B00AC">
        <w:rPr>
          <w:rFonts w:ascii="Arial" w:eastAsia="Times New Roman" w:hAnsi="Arial" w:cs="Arial"/>
          <w:b/>
          <w:color w:val="3C342B"/>
        </w:rPr>
        <w:tab/>
        <w:t>March 18</w:t>
      </w:r>
      <w:r w:rsidRPr="000C5229">
        <w:rPr>
          <w:rFonts w:ascii="Arial" w:eastAsia="Times New Roman" w:hAnsi="Arial" w:cs="Arial"/>
          <w:b/>
          <w:color w:val="3C342B"/>
        </w:rPr>
        <w:t>-2</w:t>
      </w:r>
      <w:r w:rsidR="007B00AC">
        <w:rPr>
          <w:rFonts w:ascii="Arial" w:eastAsia="Times New Roman" w:hAnsi="Arial" w:cs="Arial"/>
          <w:b/>
          <w:color w:val="3C342B"/>
        </w:rPr>
        <w:t>0</w:t>
      </w:r>
      <w:r w:rsidRPr="000C5229">
        <w:rPr>
          <w:rFonts w:ascii="Arial" w:eastAsia="Times New Roman" w:hAnsi="Arial" w:cs="Arial"/>
          <w:b/>
          <w:color w:val="3C342B"/>
        </w:rPr>
        <w:t xml:space="preserve">, </w:t>
      </w:r>
      <w:r w:rsidR="00A658F0">
        <w:rPr>
          <w:rFonts w:ascii="Arial" w:eastAsia="Times New Roman" w:hAnsi="Arial" w:cs="Arial"/>
          <w:b/>
          <w:color w:val="3C342B"/>
        </w:rPr>
        <w:t>2014</w:t>
      </w:r>
    </w:p>
    <w:p w:rsidR="00365EAF" w:rsidRPr="00B13E2E" w:rsidRDefault="007B00AC" w:rsidP="005C7430">
      <w:pPr>
        <w:spacing w:after="0" w:line="240" w:lineRule="auto"/>
        <w:rPr>
          <w:rFonts w:ascii="Arial" w:eastAsia="Times New Roman" w:hAnsi="Arial" w:cs="Arial"/>
          <w:b/>
          <w:bCs/>
          <w:color w:val="3C342B"/>
        </w:rPr>
      </w:pPr>
      <w:r>
        <w:rPr>
          <w:rFonts w:ascii="Arial" w:eastAsia="Times New Roman" w:hAnsi="Arial" w:cs="Arial"/>
          <w:color w:val="3C342B"/>
        </w:rPr>
        <w:t>Bad Weather</w:t>
      </w:r>
      <w:r>
        <w:rPr>
          <w:rFonts w:ascii="Arial" w:eastAsia="Times New Roman" w:hAnsi="Arial" w:cs="Arial"/>
          <w:color w:val="3C342B"/>
        </w:rPr>
        <w:tab/>
      </w:r>
      <w:r>
        <w:rPr>
          <w:rFonts w:ascii="Arial" w:eastAsia="Times New Roman" w:hAnsi="Arial" w:cs="Arial"/>
          <w:color w:val="3C342B"/>
        </w:rPr>
        <w:tab/>
      </w:r>
      <w:r>
        <w:rPr>
          <w:rFonts w:ascii="Arial" w:eastAsia="Times New Roman" w:hAnsi="Arial" w:cs="Arial"/>
          <w:color w:val="3C342B"/>
        </w:rPr>
        <w:tab/>
      </w:r>
      <w:r>
        <w:rPr>
          <w:rFonts w:ascii="Arial" w:eastAsia="Times New Roman" w:hAnsi="Arial" w:cs="Arial"/>
          <w:color w:val="3C342B"/>
        </w:rPr>
        <w:tab/>
        <w:t>April</w:t>
      </w:r>
      <w:r w:rsidR="00365EAF">
        <w:rPr>
          <w:rFonts w:ascii="Arial" w:eastAsia="Times New Roman" w:hAnsi="Arial" w:cs="Arial"/>
          <w:color w:val="3C342B"/>
        </w:rPr>
        <w:t xml:space="preserve"> </w:t>
      </w:r>
      <w:r>
        <w:rPr>
          <w:rFonts w:ascii="Arial" w:eastAsia="Times New Roman" w:hAnsi="Arial" w:cs="Arial"/>
          <w:color w:val="3C342B"/>
        </w:rPr>
        <w:t>2-4</w:t>
      </w:r>
      <w:r w:rsidR="00365EAF">
        <w:rPr>
          <w:rFonts w:ascii="Arial" w:eastAsia="Times New Roman" w:hAnsi="Arial" w:cs="Arial"/>
          <w:color w:val="3C342B"/>
        </w:rPr>
        <w:t xml:space="preserve">, </w:t>
      </w:r>
      <w:r w:rsidR="00A658F0">
        <w:rPr>
          <w:rFonts w:ascii="Arial" w:eastAsia="Times New Roman" w:hAnsi="Arial" w:cs="Arial"/>
          <w:color w:val="3C342B"/>
        </w:rPr>
        <w:t>2014</w:t>
      </w:r>
    </w:p>
    <w:p w:rsidR="00B13E2E" w:rsidRPr="00B13E2E" w:rsidRDefault="00B13E2E" w:rsidP="005C7430">
      <w:pPr>
        <w:spacing w:after="0" w:line="240" w:lineRule="auto"/>
        <w:rPr>
          <w:rFonts w:ascii="Arial" w:eastAsia="Times New Roman" w:hAnsi="Arial" w:cs="Arial"/>
          <w:b/>
          <w:bCs/>
          <w:color w:val="3C342B"/>
        </w:rPr>
      </w:pPr>
    </w:p>
    <w:p w:rsidR="00B13E2E" w:rsidRPr="00B13E2E" w:rsidRDefault="00B13E2E" w:rsidP="005C7430">
      <w:pPr>
        <w:spacing w:after="0" w:line="240" w:lineRule="auto"/>
        <w:rPr>
          <w:rFonts w:ascii="Arial" w:eastAsia="Times New Roman" w:hAnsi="Arial" w:cs="Arial"/>
          <w:b/>
          <w:bCs/>
          <w:color w:val="3C342B"/>
        </w:rPr>
      </w:pPr>
      <w:r w:rsidRPr="00A658F0">
        <w:rPr>
          <w:rFonts w:ascii="Arial" w:eastAsia="Times New Roman" w:hAnsi="Arial" w:cs="Arial"/>
          <w:b/>
          <w:color w:val="3C342B"/>
        </w:rPr>
        <w:t>*Dry Run</w:t>
      </w:r>
      <w:r w:rsidRPr="00B13E2E">
        <w:rPr>
          <w:rFonts w:ascii="Arial" w:eastAsia="Times New Roman" w:hAnsi="Arial" w:cs="Arial"/>
          <w:color w:val="3C342B"/>
        </w:rPr>
        <w:t xml:space="preserve"> session should be attended by managers and designated required representatives exclusively. You are required to register in advance for the rehearsal session by completing the</w:t>
      </w:r>
      <w:r w:rsidRPr="00B13E2E">
        <w:rPr>
          <w:rFonts w:ascii="Arial" w:eastAsia="Times New Roman" w:hAnsi="Arial" w:cs="Arial"/>
          <w:b/>
          <w:bCs/>
          <w:color w:val="3C342B"/>
        </w:rPr>
        <w:t xml:space="preserve"> registration form</w:t>
      </w:r>
      <w:r w:rsidR="008B48EA">
        <w:rPr>
          <w:rFonts w:ascii="Arial" w:eastAsia="Times New Roman" w:hAnsi="Arial" w:cs="Arial"/>
          <w:b/>
          <w:bCs/>
          <w:color w:val="3C342B"/>
        </w:rPr>
        <w:t>/payment</w:t>
      </w:r>
      <w:r w:rsidRPr="00B13E2E">
        <w:rPr>
          <w:rFonts w:ascii="Arial" w:eastAsia="Times New Roman" w:hAnsi="Arial" w:cs="Arial"/>
          <w:b/>
          <w:bCs/>
          <w:color w:val="3C342B"/>
        </w:rPr>
        <w:t>.</w:t>
      </w:r>
    </w:p>
    <w:p w:rsidR="00B13E2E" w:rsidRDefault="000C5229" w:rsidP="005C7430">
      <w:pPr>
        <w:spacing w:before="225" w:after="225" w:line="240" w:lineRule="auto"/>
        <w:rPr>
          <w:rFonts w:ascii="Arial" w:eastAsia="Times New Roman" w:hAnsi="Arial" w:cs="Arial"/>
          <w:color w:val="3C342B"/>
        </w:rPr>
      </w:pPr>
      <w:r w:rsidRPr="00A658F0">
        <w:rPr>
          <w:rFonts w:ascii="Arial" w:eastAsia="Times New Roman" w:hAnsi="Arial" w:cs="Arial"/>
          <w:b/>
          <w:color w:val="3C342B"/>
        </w:rPr>
        <w:t>**Special Session</w:t>
      </w:r>
      <w:r w:rsidR="005C7430">
        <w:rPr>
          <w:rFonts w:ascii="Arial" w:eastAsia="Times New Roman" w:hAnsi="Arial" w:cs="Arial"/>
          <w:color w:val="3C342B"/>
        </w:rPr>
        <w:t xml:space="preserve"> is reserved for previous attendees of t</w:t>
      </w:r>
      <w:r w:rsidR="00851CAB">
        <w:rPr>
          <w:rFonts w:ascii="Arial" w:eastAsia="Times New Roman" w:hAnsi="Arial" w:cs="Arial"/>
          <w:color w:val="3C342B"/>
        </w:rPr>
        <w:t xml:space="preserve">he 2014 Black Start training </w:t>
      </w:r>
      <w:r w:rsidR="0093457B" w:rsidRPr="00851CAB">
        <w:rPr>
          <w:rFonts w:ascii="Arial" w:eastAsia="Times New Roman" w:hAnsi="Arial" w:cs="Arial"/>
          <w:b/>
          <w:color w:val="3C342B"/>
        </w:rPr>
        <w:t>only</w:t>
      </w:r>
      <w:r w:rsidR="0093457B">
        <w:rPr>
          <w:rFonts w:ascii="Arial" w:eastAsia="Times New Roman" w:hAnsi="Arial" w:cs="Arial"/>
          <w:color w:val="3C342B"/>
        </w:rPr>
        <w:t xml:space="preserve">. </w:t>
      </w:r>
      <w:r w:rsidR="00851CAB">
        <w:rPr>
          <w:rFonts w:ascii="Arial" w:eastAsia="Times New Roman" w:hAnsi="Arial" w:cs="Arial"/>
          <w:color w:val="3C342B"/>
        </w:rPr>
        <w:t>E</w:t>
      </w:r>
      <w:r w:rsidR="0093457B">
        <w:rPr>
          <w:rFonts w:ascii="Arial" w:eastAsia="Times New Roman" w:hAnsi="Arial" w:cs="Arial"/>
          <w:color w:val="3C342B"/>
        </w:rPr>
        <w:t xml:space="preserve">ach </w:t>
      </w:r>
      <w:r w:rsidR="00851CAB">
        <w:rPr>
          <w:rFonts w:ascii="Arial" w:eastAsia="Times New Roman" w:hAnsi="Arial" w:cs="Arial"/>
          <w:color w:val="3C342B"/>
        </w:rPr>
        <w:t>attendee</w:t>
      </w:r>
      <w:r w:rsidR="0093457B">
        <w:rPr>
          <w:rFonts w:ascii="Arial" w:eastAsia="Times New Roman" w:hAnsi="Arial" w:cs="Arial"/>
          <w:color w:val="3C342B"/>
        </w:rPr>
        <w:t xml:space="preserve"> </w:t>
      </w:r>
      <w:r w:rsidR="00851CAB">
        <w:rPr>
          <w:rFonts w:ascii="Arial" w:eastAsia="Times New Roman" w:hAnsi="Arial" w:cs="Arial"/>
          <w:color w:val="3C342B"/>
        </w:rPr>
        <w:t>will be required to</w:t>
      </w:r>
      <w:r>
        <w:rPr>
          <w:rFonts w:ascii="Arial" w:eastAsia="Times New Roman" w:hAnsi="Arial" w:cs="Arial"/>
          <w:color w:val="3C342B"/>
        </w:rPr>
        <w:t xml:space="preserve"> submit </w:t>
      </w:r>
      <w:r w:rsidR="00851CAB">
        <w:rPr>
          <w:rFonts w:ascii="Arial" w:eastAsia="Times New Roman" w:hAnsi="Arial" w:cs="Arial"/>
          <w:color w:val="3C342B"/>
        </w:rPr>
        <w:t>a second</w:t>
      </w:r>
      <w:r>
        <w:rPr>
          <w:rFonts w:ascii="Arial" w:eastAsia="Times New Roman" w:hAnsi="Arial" w:cs="Arial"/>
          <w:color w:val="3C342B"/>
        </w:rPr>
        <w:t xml:space="preserve"> </w:t>
      </w:r>
      <w:r w:rsidRPr="000C5229">
        <w:rPr>
          <w:rFonts w:ascii="Arial" w:eastAsia="Times New Roman" w:hAnsi="Arial" w:cs="Arial"/>
          <w:b/>
          <w:color w:val="3C342B"/>
        </w:rPr>
        <w:t>registration form</w:t>
      </w:r>
      <w:r>
        <w:rPr>
          <w:rFonts w:ascii="Arial" w:eastAsia="Times New Roman" w:hAnsi="Arial" w:cs="Arial"/>
          <w:color w:val="3C342B"/>
        </w:rPr>
        <w:t xml:space="preserve"> for </w:t>
      </w:r>
      <w:r w:rsidR="00851CAB">
        <w:rPr>
          <w:rFonts w:ascii="Arial" w:eastAsia="Times New Roman" w:hAnsi="Arial" w:cs="Arial"/>
          <w:color w:val="3C342B"/>
        </w:rPr>
        <w:t>the Special Session. The</w:t>
      </w:r>
      <w:r w:rsidR="00A658F0">
        <w:rPr>
          <w:rFonts w:ascii="Arial" w:eastAsia="Times New Roman" w:hAnsi="Arial" w:cs="Arial"/>
          <w:color w:val="3C342B"/>
        </w:rPr>
        <w:t xml:space="preserve"> goal of the special session is to determine a total system restoration time using the best of the previous sessions as a starting point.</w:t>
      </w:r>
      <w:r w:rsidR="00BC1CC1">
        <w:rPr>
          <w:rFonts w:ascii="Arial" w:eastAsia="Times New Roman" w:hAnsi="Arial" w:cs="Arial"/>
          <w:color w:val="3C342B"/>
        </w:rPr>
        <w:t xml:space="preserve"> </w:t>
      </w:r>
    </w:p>
    <w:p w:rsidR="006F1CCE" w:rsidRDefault="006F1CCE" w:rsidP="000F480D">
      <w:pPr>
        <w:spacing w:before="225" w:after="225" w:line="240" w:lineRule="auto"/>
        <w:rPr>
          <w:rFonts w:ascii="Arial" w:eastAsia="Times New Roman" w:hAnsi="Arial" w:cs="Arial"/>
          <w:color w:val="3C342B"/>
        </w:rPr>
      </w:pPr>
    </w:p>
    <w:p w:rsidR="00135B04" w:rsidRPr="00096EB7" w:rsidRDefault="00A37B2F" w:rsidP="000F480D">
      <w:pPr>
        <w:spacing w:after="0" w:line="240" w:lineRule="auto"/>
        <w:rPr>
          <w:rFonts w:ascii="Verdana" w:eastAsia="Times New Roman" w:hAnsi="Verdana" w:cs="Arial"/>
          <w:b/>
          <w:color w:val="595959"/>
          <w:sz w:val="17"/>
          <w:szCs w:val="20"/>
        </w:rPr>
      </w:pPr>
      <w:r w:rsidRPr="00096EB7">
        <w:rPr>
          <w:rFonts w:ascii="Verdana" w:eastAsia="Times New Roman" w:hAnsi="Verdana" w:cs="Arial"/>
          <w:b/>
          <w:color w:val="595959"/>
          <w:sz w:val="17"/>
          <w:szCs w:val="20"/>
        </w:rPr>
        <w:lastRenderedPageBreak/>
        <w:t>REGISTRATION INFORMATION</w:t>
      </w:r>
    </w:p>
    <w:p w:rsidR="002B41C2" w:rsidRDefault="002B41C2" w:rsidP="000F480D">
      <w:pPr>
        <w:spacing w:after="0" w:line="240" w:lineRule="auto"/>
        <w:rPr>
          <w:rFonts w:ascii="Arial" w:eastAsia="Times New Roman" w:hAnsi="Arial" w:cs="Arial"/>
          <w:color w:val="3C342B"/>
        </w:rPr>
      </w:pPr>
    </w:p>
    <w:p w:rsidR="000F480D" w:rsidRDefault="000650DA" w:rsidP="00A658F0">
      <w:pPr>
        <w:spacing w:after="0" w:line="240" w:lineRule="auto"/>
        <w:rPr>
          <w:rFonts w:ascii="Arial" w:eastAsia="Times New Roman" w:hAnsi="Arial" w:cs="Arial"/>
          <w:color w:val="3C342B"/>
        </w:rPr>
      </w:pPr>
      <w:r>
        <w:rPr>
          <w:rFonts w:ascii="Arial" w:eastAsia="Times New Roman" w:hAnsi="Arial" w:cs="Arial"/>
          <w:color w:val="3C342B"/>
        </w:rPr>
        <w:t xml:space="preserve">Registration for the </w:t>
      </w:r>
      <w:r w:rsidR="00A658F0">
        <w:rPr>
          <w:rFonts w:ascii="Arial" w:eastAsia="Times New Roman" w:hAnsi="Arial" w:cs="Arial"/>
          <w:color w:val="3C342B"/>
        </w:rPr>
        <w:t>2014</w:t>
      </w:r>
      <w:r>
        <w:rPr>
          <w:rFonts w:ascii="Arial" w:eastAsia="Times New Roman" w:hAnsi="Arial" w:cs="Arial"/>
          <w:color w:val="3C342B"/>
        </w:rPr>
        <w:t xml:space="preserve"> ERCOT Black Start Training </w:t>
      </w:r>
      <w:r w:rsidRPr="00F55BF7">
        <w:rPr>
          <w:rFonts w:ascii="Arial" w:eastAsia="Times New Roman" w:hAnsi="Arial" w:cs="Arial"/>
          <w:b/>
          <w:color w:val="3C342B"/>
          <w:u w:val="single"/>
        </w:rPr>
        <w:t xml:space="preserve">opens on </w:t>
      </w:r>
      <w:r w:rsidR="00AF746E" w:rsidRPr="00E62531">
        <w:rPr>
          <w:rFonts w:ascii="Arial" w:eastAsia="Times New Roman" w:hAnsi="Arial" w:cs="Arial"/>
          <w:b/>
          <w:color w:val="3C342B"/>
          <w:u w:val="single"/>
        </w:rPr>
        <w:t xml:space="preserve">November </w:t>
      </w:r>
      <w:r w:rsidR="007B00AC">
        <w:rPr>
          <w:rFonts w:ascii="Arial" w:eastAsia="Times New Roman" w:hAnsi="Arial" w:cs="Arial"/>
          <w:b/>
          <w:color w:val="3C342B"/>
          <w:u w:val="single"/>
        </w:rPr>
        <w:t>4</w:t>
      </w:r>
      <w:r w:rsidR="00AF746E" w:rsidRPr="00E62531">
        <w:rPr>
          <w:rFonts w:ascii="Arial" w:eastAsia="Times New Roman" w:hAnsi="Arial" w:cs="Arial"/>
          <w:b/>
          <w:color w:val="3C342B"/>
          <w:u w:val="single"/>
        </w:rPr>
        <w:t xml:space="preserve">, </w:t>
      </w:r>
      <w:r w:rsidR="00A658F0">
        <w:rPr>
          <w:rFonts w:ascii="Arial" w:eastAsia="Times New Roman" w:hAnsi="Arial" w:cs="Arial"/>
          <w:b/>
          <w:color w:val="3C342B"/>
          <w:u w:val="single"/>
        </w:rPr>
        <w:t>2013</w:t>
      </w:r>
      <w:r>
        <w:rPr>
          <w:rFonts w:ascii="Arial" w:eastAsia="Times New Roman" w:hAnsi="Arial" w:cs="Arial"/>
          <w:color w:val="3C342B"/>
        </w:rPr>
        <w:t xml:space="preserve">.  </w:t>
      </w:r>
      <w:r w:rsidR="000A568C">
        <w:rPr>
          <w:rFonts w:ascii="Arial" w:eastAsia="Times New Roman" w:hAnsi="Arial" w:cs="Arial"/>
          <w:color w:val="3C342B"/>
        </w:rPr>
        <w:t xml:space="preserve">All participants are required to register in the ERCOT LMS (Learning Management System). </w:t>
      </w:r>
      <w:r w:rsidRPr="004E5681">
        <w:rPr>
          <w:rFonts w:ascii="Arial" w:eastAsia="Times New Roman" w:hAnsi="Arial" w:cs="Arial"/>
          <w:b/>
          <w:color w:val="3C342B"/>
        </w:rPr>
        <w:t xml:space="preserve">Payment of the training registration fee is required </w:t>
      </w:r>
      <w:r w:rsidR="00F55BF7" w:rsidRPr="004E5681">
        <w:rPr>
          <w:rFonts w:ascii="Arial" w:eastAsia="Times New Roman" w:hAnsi="Arial" w:cs="Arial"/>
          <w:b/>
          <w:color w:val="3C342B"/>
        </w:rPr>
        <w:t>before registration</w:t>
      </w:r>
      <w:r>
        <w:rPr>
          <w:rFonts w:ascii="Arial" w:eastAsia="Times New Roman" w:hAnsi="Arial" w:cs="Arial"/>
          <w:color w:val="3C342B"/>
        </w:rPr>
        <w:t>.</w:t>
      </w:r>
      <w:r w:rsidR="00F55BF7">
        <w:rPr>
          <w:rFonts w:ascii="Arial" w:eastAsia="Times New Roman" w:hAnsi="Arial" w:cs="Arial"/>
          <w:color w:val="3C342B"/>
        </w:rPr>
        <w:t xml:space="preserve"> </w:t>
      </w:r>
      <w:r>
        <w:rPr>
          <w:rFonts w:ascii="Arial" w:eastAsia="Times New Roman" w:hAnsi="Arial" w:cs="Arial"/>
          <w:color w:val="3C342B"/>
        </w:rPr>
        <w:t xml:space="preserve"> </w:t>
      </w:r>
      <w:r w:rsidR="000F480D" w:rsidRPr="008E2AF1">
        <w:rPr>
          <w:rFonts w:ascii="Arial" w:eastAsia="Times New Roman" w:hAnsi="Arial" w:cs="Arial"/>
          <w:color w:val="3C342B"/>
        </w:rPr>
        <w:t>Please review the registration instructions below and fill out the</w:t>
      </w:r>
      <w:r w:rsidR="00645E01">
        <w:rPr>
          <w:rFonts w:ascii="Arial" w:eastAsia="Times New Roman" w:hAnsi="Arial" w:cs="Arial"/>
          <w:color w:val="3C342B"/>
        </w:rPr>
        <w:t xml:space="preserve"> registration form </w:t>
      </w:r>
      <w:r w:rsidR="000F480D" w:rsidRPr="008E2AF1">
        <w:rPr>
          <w:rFonts w:ascii="Arial" w:eastAsia="Times New Roman" w:hAnsi="Arial" w:cs="Arial"/>
          <w:color w:val="3C342B"/>
        </w:rPr>
        <w:t xml:space="preserve">in the documents section at the end of the page. </w:t>
      </w:r>
    </w:p>
    <w:p w:rsidR="004413BA" w:rsidRPr="008E2AF1" w:rsidRDefault="004413BA" w:rsidP="00A658F0">
      <w:pPr>
        <w:spacing w:after="0" w:line="240" w:lineRule="auto"/>
        <w:rPr>
          <w:rFonts w:ascii="Arial" w:eastAsia="Times New Roman" w:hAnsi="Arial" w:cs="Arial"/>
          <w:color w:val="3C342B"/>
        </w:rPr>
      </w:pPr>
    </w:p>
    <w:p w:rsidR="004413BA" w:rsidRDefault="006C2CFE" w:rsidP="00A658F0">
      <w:pPr>
        <w:spacing w:before="120" w:after="0" w:line="240" w:lineRule="auto"/>
        <w:rPr>
          <w:rFonts w:ascii="Arial" w:eastAsia="Times New Roman" w:hAnsi="Arial" w:cs="Arial"/>
          <w:color w:val="3C342B"/>
        </w:rPr>
      </w:pPr>
      <w:r w:rsidRPr="008E2AF1">
        <w:rPr>
          <w:rFonts w:ascii="Arial" w:eastAsia="Times New Roman" w:hAnsi="Arial" w:cs="Arial"/>
          <w:color w:val="3C342B"/>
        </w:rPr>
        <w:t>The f</w:t>
      </w:r>
      <w:r w:rsidR="000F480D" w:rsidRPr="008E2AF1">
        <w:rPr>
          <w:rFonts w:ascii="Arial" w:eastAsia="Times New Roman" w:hAnsi="Arial" w:cs="Arial"/>
          <w:color w:val="3C342B"/>
        </w:rPr>
        <w:t>inal registration deadline</w:t>
      </w:r>
      <w:r w:rsidRPr="008E2AF1">
        <w:rPr>
          <w:rFonts w:ascii="Arial" w:eastAsia="Times New Roman" w:hAnsi="Arial" w:cs="Arial"/>
          <w:color w:val="3C342B"/>
        </w:rPr>
        <w:t xml:space="preserve"> is </w:t>
      </w:r>
      <w:r w:rsidR="00AF746E">
        <w:rPr>
          <w:rFonts w:ascii="Arial" w:eastAsia="Times New Roman" w:hAnsi="Arial" w:cs="Arial"/>
          <w:color w:val="3C342B"/>
        </w:rPr>
        <w:t xml:space="preserve">December </w:t>
      </w:r>
      <w:r w:rsidR="007B00AC">
        <w:rPr>
          <w:rFonts w:ascii="Arial" w:eastAsia="Times New Roman" w:hAnsi="Arial" w:cs="Arial"/>
          <w:color w:val="3C342B"/>
        </w:rPr>
        <w:t>6</w:t>
      </w:r>
      <w:r w:rsidRPr="008E2AF1">
        <w:rPr>
          <w:rFonts w:ascii="Arial" w:eastAsia="Times New Roman" w:hAnsi="Arial" w:cs="Arial"/>
          <w:color w:val="3C342B"/>
        </w:rPr>
        <w:t xml:space="preserve">, </w:t>
      </w:r>
      <w:r w:rsidR="00A658F0">
        <w:rPr>
          <w:rFonts w:ascii="Arial" w:eastAsia="Times New Roman" w:hAnsi="Arial" w:cs="Arial"/>
          <w:color w:val="3C342B"/>
        </w:rPr>
        <w:t>2013</w:t>
      </w:r>
      <w:r w:rsidR="000F480D" w:rsidRPr="008E2AF1">
        <w:rPr>
          <w:rFonts w:ascii="Arial" w:eastAsia="Times New Roman" w:hAnsi="Arial" w:cs="Arial"/>
          <w:color w:val="3C342B"/>
        </w:rPr>
        <w:t xml:space="preserve">. </w:t>
      </w:r>
      <w:r w:rsidR="004413BA" w:rsidRPr="004413BA">
        <w:rPr>
          <w:rFonts w:ascii="Arial" w:eastAsia="Times New Roman" w:hAnsi="Arial" w:cs="Arial"/>
          <w:b/>
          <w:color w:val="3C342B"/>
          <w:u w:val="single"/>
        </w:rPr>
        <w:t>ALL</w:t>
      </w:r>
      <w:r w:rsidR="004413BA">
        <w:rPr>
          <w:rFonts w:ascii="Arial" w:eastAsia="Times New Roman" w:hAnsi="Arial" w:cs="Arial"/>
          <w:color w:val="3C342B"/>
        </w:rPr>
        <w:t xml:space="preserve"> payments post marked after this date will incur a $25 late fee to be received before confirmation of registration. </w:t>
      </w:r>
    </w:p>
    <w:p w:rsidR="000F480D" w:rsidRPr="00C22CA4" w:rsidRDefault="004413BA" w:rsidP="00A658F0">
      <w:pPr>
        <w:spacing w:before="120" w:after="120" w:line="240" w:lineRule="auto"/>
        <w:rPr>
          <w:rFonts w:ascii="Arial" w:eastAsia="Times New Roman" w:hAnsi="Arial" w:cs="Arial"/>
          <w:b/>
          <w:color w:val="FF0000"/>
        </w:rPr>
      </w:pPr>
      <w:r w:rsidRPr="00C22CA4">
        <w:rPr>
          <w:rFonts w:ascii="Arial" w:eastAsia="Times New Roman" w:hAnsi="Arial" w:cs="Arial"/>
          <w:b/>
          <w:color w:val="FF0000"/>
        </w:rPr>
        <w:t>*NO EXCEPTIONS.*</w:t>
      </w:r>
    </w:p>
    <w:p w:rsidR="004413BA" w:rsidRPr="004413BA" w:rsidRDefault="004413BA" w:rsidP="00A658F0">
      <w:pPr>
        <w:spacing w:before="120" w:after="120" w:line="240" w:lineRule="auto"/>
        <w:rPr>
          <w:rFonts w:ascii="Arial" w:eastAsia="Times New Roman" w:hAnsi="Arial" w:cs="Arial"/>
          <w:color w:val="3C342B"/>
        </w:rPr>
      </w:pPr>
    </w:p>
    <w:p w:rsidR="000F480D" w:rsidRPr="008E2AF1" w:rsidRDefault="000F480D" w:rsidP="00A658F0">
      <w:pPr>
        <w:numPr>
          <w:ilvl w:val="0"/>
          <w:numId w:val="6"/>
        </w:numPr>
        <w:spacing w:after="0" w:line="240" w:lineRule="auto"/>
        <w:rPr>
          <w:rFonts w:ascii="Times New Roman" w:eastAsia="Times New Roman" w:hAnsi="Times New Roman"/>
          <w:color w:val="3C342B"/>
        </w:rPr>
      </w:pPr>
      <w:r w:rsidRPr="008E2AF1">
        <w:rPr>
          <w:rFonts w:ascii="Arial" w:eastAsia="Times New Roman" w:hAnsi="Arial" w:cs="Arial"/>
          <w:bCs/>
          <w:color w:val="3C342B"/>
        </w:rPr>
        <w:t xml:space="preserve">Cost of Registration before </w:t>
      </w:r>
      <w:r w:rsidR="004413BA">
        <w:rPr>
          <w:rFonts w:ascii="Arial" w:eastAsia="Times New Roman" w:hAnsi="Arial" w:cs="Arial"/>
          <w:bCs/>
          <w:color w:val="3C342B"/>
        </w:rPr>
        <w:t xml:space="preserve">December </w:t>
      </w:r>
      <w:r w:rsidR="007B00AC">
        <w:rPr>
          <w:rFonts w:ascii="Arial" w:eastAsia="Times New Roman" w:hAnsi="Arial" w:cs="Arial"/>
          <w:bCs/>
          <w:color w:val="3C342B"/>
        </w:rPr>
        <w:t>7</w:t>
      </w:r>
      <w:r w:rsidR="00E62531">
        <w:rPr>
          <w:rFonts w:ascii="Arial" w:eastAsia="Times New Roman" w:hAnsi="Arial" w:cs="Arial"/>
          <w:bCs/>
          <w:color w:val="3C342B"/>
        </w:rPr>
        <w:t>,</w:t>
      </w:r>
      <w:r w:rsidRPr="008E2AF1">
        <w:rPr>
          <w:rFonts w:ascii="Arial" w:eastAsia="Times New Roman" w:hAnsi="Arial" w:cs="Arial"/>
          <w:bCs/>
          <w:color w:val="3C342B"/>
        </w:rPr>
        <w:t xml:space="preserve"> </w:t>
      </w:r>
      <w:r w:rsidR="00A658F0">
        <w:rPr>
          <w:rFonts w:ascii="Arial" w:eastAsia="Times New Roman" w:hAnsi="Arial" w:cs="Arial"/>
          <w:bCs/>
          <w:color w:val="3C342B"/>
        </w:rPr>
        <w:t>2013</w:t>
      </w:r>
      <w:r w:rsidRPr="008E2AF1">
        <w:rPr>
          <w:rFonts w:ascii="Arial" w:eastAsia="Times New Roman" w:hAnsi="Arial" w:cs="Arial"/>
          <w:bCs/>
          <w:color w:val="3C342B"/>
        </w:rPr>
        <w:t>-</w:t>
      </w:r>
      <w:r w:rsidRPr="008E2AF1">
        <w:rPr>
          <w:rFonts w:ascii="Arial" w:eastAsia="Times New Roman" w:hAnsi="Arial" w:cs="Arial"/>
          <w:b/>
          <w:bCs/>
          <w:color w:val="3C342B"/>
        </w:rPr>
        <w:t xml:space="preserve"> $</w:t>
      </w:r>
      <w:r w:rsidR="003F2738" w:rsidRPr="008E2AF1">
        <w:rPr>
          <w:rFonts w:ascii="Arial" w:eastAsia="Times New Roman" w:hAnsi="Arial" w:cs="Arial"/>
          <w:b/>
          <w:bCs/>
          <w:color w:val="3C342B"/>
        </w:rPr>
        <w:t>1</w:t>
      </w:r>
      <w:r w:rsidR="00E62531">
        <w:rPr>
          <w:rFonts w:ascii="Arial" w:eastAsia="Times New Roman" w:hAnsi="Arial" w:cs="Arial"/>
          <w:b/>
          <w:bCs/>
          <w:color w:val="3C342B"/>
        </w:rPr>
        <w:t>5</w:t>
      </w:r>
      <w:r w:rsidR="00AF746E">
        <w:rPr>
          <w:rFonts w:ascii="Arial" w:eastAsia="Times New Roman" w:hAnsi="Arial" w:cs="Arial"/>
          <w:b/>
          <w:bCs/>
          <w:color w:val="3C342B"/>
        </w:rPr>
        <w:t>0</w:t>
      </w:r>
      <w:r w:rsidRPr="008E2AF1">
        <w:rPr>
          <w:rFonts w:ascii="Arial" w:eastAsia="Times New Roman" w:hAnsi="Arial" w:cs="Arial"/>
          <w:b/>
          <w:bCs/>
          <w:color w:val="3C342B"/>
        </w:rPr>
        <w:t>.00</w:t>
      </w:r>
      <w:r w:rsidR="004413BA">
        <w:rPr>
          <w:rFonts w:ascii="Arial" w:eastAsia="Times New Roman" w:hAnsi="Arial" w:cs="Arial"/>
          <w:b/>
          <w:bCs/>
          <w:color w:val="3C342B"/>
        </w:rPr>
        <w:t xml:space="preserve">  </w:t>
      </w:r>
      <w:r w:rsidR="004413BA" w:rsidRPr="004413BA">
        <w:rPr>
          <w:rFonts w:ascii="Arial" w:eastAsia="Times New Roman" w:hAnsi="Arial" w:cs="Arial"/>
          <w:bCs/>
          <w:color w:val="3C342B"/>
          <w:u w:val="single"/>
        </w:rPr>
        <w:t>(non-refundable)</w:t>
      </w:r>
    </w:p>
    <w:p w:rsidR="000F480D" w:rsidRPr="004413BA" w:rsidRDefault="000F480D" w:rsidP="00A658F0">
      <w:pPr>
        <w:numPr>
          <w:ilvl w:val="0"/>
          <w:numId w:val="6"/>
        </w:numPr>
        <w:spacing w:after="0" w:line="240" w:lineRule="auto"/>
        <w:rPr>
          <w:rFonts w:ascii="Times New Roman" w:eastAsia="Times New Roman" w:hAnsi="Times New Roman"/>
          <w:color w:val="3C342B"/>
        </w:rPr>
      </w:pPr>
      <w:r w:rsidRPr="008E2AF1">
        <w:rPr>
          <w:rFonts w:ascii="Arial" w:eastAsia="Times New Roman" w:hAnsi="Arial" w:cs="Arial"/>
          <w:bCs/>
          <w:color w:val="3C342B"/>
        </w:rPr>
        <w:t xml:space="preserve">Cost of </w:t>
      </w:r>
      <w:r w:rsidR="00027920" w:rsidRPr="008E2AF1">
        <w:rPr>
          <w:rFonts w:ascii="Arial" w:eastAsia="Times New Roman" w:hAnsi="Arial" w:cs="Arial"/>
          <w:bCs/>
          <w:color w:val="3C342B"/>
          <w:u w:val="single"/>
        </w:rPr>
        <w:t xml:space="preserve">Late </w:t>
      </w:r>
      <w:r w:rsidRPr="008E2AF1">
        <w:rPr>
          <w:rFonts w:ascii="Arial" w:eastAsia="Times New Roman" w:hAnsi="Arial" w:cs="Arial"/>
          <w:bCs/>
          <w:color w:val="3C342B"/>
          <w:u w:val="single"/>
        </w:rPr>
        <w:t>Registration</w:t>
      </w:r>
      <w:r w:rsidRPr="008E2AF1">
        <w:rPr>
          <w:rFonts w:ascii="Arial" w:eastAsia="Times New Roman" w:hAnsi="Arial" w:cs="Arial"/>
          <w:bCs/>
          <w:color w:val="3C342B"/>
        </w:rPr>
        <w:t xml:space="preserve"> on or after </w:t>
      </w:r>
      <w:r w:rsidR="00AF746E" w:rsidRPr="00E62531">
        <w:rPr>
          <w:rFonts w:ascii="Arial" w:eastAsia="Times New Roman" w:hAnsi="Arial" w:cs="Arial"/>
          <w:bCs/>
          <w:color w:val="3C342B"/>
        </w:rPr>
        <w:t xml:space="preserve">December </w:t>
      </w:r>
      <w:r w:rsidR="007B00AC">
        <w:rPr>
          <w:rFonts w:ascii="Arial" w:eastAsia="Times New Roman" w:hAnsi="Arial" w:cs="Arial"/>
          <w:bCs/>
          <w:color w:val="3C342B"/>
        </w:rPr>
        <w:t>7</w:t>
      </w:r>
      <w:r w:rsidR="003F2738" w:rsidRPr="00E62531">
        <w:rPr>
          <w:rFonts w:ascii="Arial" w:eastAsia="Times New Roman" w:hAnsi="Arial" w:cs="Arial"/>
          <w:bCs/>
          <w:color w:val="3C342B"/>
        </w:rPr>
        <w:t>,</w:t>
      </w:r>
      <w:r w:rsidR="003F2738" w:rsidRPr="008E2AF1">
        <w:rPr>
          <w:rFonts w:ascii="Arial" w:eastAsia="Times New Roman" w:hAnsi="Arial" w:cs="Arial"/>
          <w:bCs/>
          <w:color w:val="3C342B"/>
        </w:rPr>
        <w:t xml:space="preserve"> </w:t>
      </w:r>
      <w:r w:rsidR="00A658F0">
        <w:rPr>
          <w:rFonts w:ascii="Arial" w:eastAsia="Times New Roman" w:hAnsi="Arial" w:cs="Arial"/>
          <w:bCs/>
          <w:color w:val="3C342B"/>
        </w:rPr>
        <w:t>2013</w:t>
      </w:r>
      <w:r w:rsidRPr="008E2AF1">
        <w:rPr>
          <w:rFonts w:ascii="Arial" w:eastAsia="Times New Roman" w:hAnsi="Arial" w:cs="Arial"/>
          <w:bCs/>
          <w:color w:val="3C342B"/>
        </w:rPr>
        <w:t>-</w:t>
      </w:r>
      <w:r w:rsidRPr="008E2AF1">
        <w:rPr>
          <w:rFonts w:ascii="Arial" w:eastAsia="Times New Roman" w:hAnsi="Arial" w:cs="Arial"/>
          <w:b/>
          <w:bCs/>
          <w:color w:val="3C342B"/>
        </w:rPr>
        <w:t xml:space="preserve"> $</w:t>
      </w:r>
      <w:r w:rsidR="00AF746E">
        <w:rPr>
          <w:rFonts w:ascii="Arial" w:eastAsia="Times New Roman" w:hAnsi="Arial" w:cs="Arial"/>
          <w:b/>
          <w:bCs/>
          <w:color w:val="3C342B"/>
        </w:rPr>
        <w:t>175.</w:t>
      </w:r>
      <w:r w:rsidRPr="008E2AF1">
        <w:rPr>
          <w:rFonts w:ascii="Arial" w:eastAsia="Times New Roman" w:hAnsi="Arial" w:cs="Arial"/>
          <w:b/>
          <w:bCs/>
          <w:color w:val="3C342B"/>
        </w:rPr>
        <w:t>00</w:t>
      </w:r>
      <w:r w:rsidR="008E2AF1" w:rsidRPr="008E2AF1">
        <w:rPr>
          <w:rFonts w:ascii="Arial" w:eastAsia="Times New Roman" w:hAnsi="Arial" w:cs="Arial"/>
          <w:b/>
          <w:bCs/>
          <w:color w:val="3C342B"/>
        </w:rPr>
        <w:t xml:space="preserve"> </w:t>
      </w:r>
      <w:r w:rsidR="008E2AF1" w:rsidRPr="00AF746E">
        <w:rPr>
          <w:rFonts w:ascii="Arial" w:eastAsia="Times New Roman" w:hAnsi="Arial" w:cs="Arial"/>
          <w:bCs/>
          <w:color w:val="3C342B"/>
          <w:u w:val="single"/>
        </w:rPr>
        <w:t>(non-refundable)</w:t>
      </w:r>
    </w:p>
    <w:p w:rsidR="004413BA" w:rsidRPr="008E2AF1" w:rsidRDefault="004413BA" w:rsidP="00A658F0">
      <w:pPr>
        <w:spacing w:after="0" w:line="240" w:lineRule="auto"/>
        <w:ind w:left="720"/>
        <w:rPr>
          <w:rFonts w:ascii="Times New Roman" w:eastAsia="Times New Roman" w:hAnsi="Times New Roman"/>
          <w:color w:val="3C342B"/>
        </w:rPr>
      </w:pPr>
    </w:p>
    <w:p w:rsidR="000F480D" w:rsidRDefault="00AF746E" w:rsidP="00A658F0">
      <w:pPr>
        <w:spacing w:before="225" w:after="225" w:line="240" w:lineRule="auto"/>
        <w:rPr>
          <w:rFonts w:ascii="Arial" w:eastAsia="Times New Roman" w:hAnsi="Arial" w:cs="Arial"/>
          <w:b/>
          <w:color w:val="3C342B"/>
          <w:sz w:val="24"/>
          <w:szCs w:val="24"/>
          <w:u w:val="single"/>
        </w:rPr>
      </w:pPr>
      <w:r w:rsidRPr="00E62531">
        <w:rPr>
          <w:rFonts w:ascii="Arial" w:eastAsia="Times New Roman" w:hAnsi="Arial" w:cs="Arial"/>
          <w:b/>
          <w:color w:val="3C342B"/>
          <w:sz w:val="24"/>
          <w:szCs w:val="24"/>
          <w:u w:val="single"/>
        </w:rPr>
        <w:t>***</w:t>
      </w:r>
      <w:r w:rsidR="000650DA" w:rsidRPr="00E62531">
        <w:rPr>
          <w:rFonts w:ascii="Arial" w:eastAsia="Times New Roman" w:hAnsi="Arial" w:cs="Arial"/>
          <w:b/>
          <w:color w:val="3C342B"/>
          <w:sz w:val="24"/>
          <w:szCs w:val="24"/>
          <w:u w:val="single"/>
        </w:rPr>
        <w:t>Cancellation of registration will not be refunded</w:t>
      </w:r>
      <w:r w:rsidR="004E5681">
        <w:rPr>
          <w:rFonts w:ascii="Arial" w:eastAsia="Times New Roman" w:hAnsi="Arial" w:cs="Arial"/>
          <w:b/>
          <w:color w:val="3C342B"/>
          <w:sz w:val="24"/>
          <w:szCs w:val="24"/>
          <w:u w:val="single"/>
        </w:rPr>
        <w:t xml:space="preserve"> for any reason</w:t>
      </w:r>
      <w:proofErr w:type="gramStart"/>
      <w:r w:rsidR="000F480D" w:rsidRPr="00E62531">
        <w:rPr>
          <w:rFonts w:ascii="Arial" w:eastAsia="Times New Roman" w:hAnsi="Arial" w:cs="Arial"/>
          <w:b/>
          <w:color w:val="3C342B"/>
          <w:sz w:val="24"/>
          <w:szCs w:val="24"/>
          <w:u w:val="single"/>
        </w:rPr>
        <w:t>.</w:t>
      </w:r>
      <w:r w:rsidRPr="00E62531">
        <w:rPr>
          <w:rFonts w:ascii="Arial" w:eastAsia="Times New Roman" w:hAnsi="Arial" w:cs="Arial"/>
          <w:b/>
          <w:color w:val="3C342B"/>
          <w:sz w:val="24"/>
          <w:szCs w:val="24"/>
          <w:u w:val="single"/>
        </w:rPr>
        <w:t>*</w:t>
      </w:r>
      <w:proofErr w:type="gramEnd"/>
      <w:r w:rsidRPr="00E62531">
        <w:rPr>
          <w:rFonts w:ascii="Arial" w:eastAsia="Times New Roman" w:hAnsi="Arial" w:cs="Arial"/>
          <w:b/>
          <w:color w:val="3C342B"/>
          <w:sz w:val="24"/>
          <w:szCs w:val="24"/>
          <w:u w:val="single"/>
        </w:rPr>
        <w:t>**</w:t>
      </w:r>
      <w:r w:rsidR="000F480D" w:rsidRPr="00E62531">
        <w:rPr>
          <w:rFonts w:ascii="Arial" w:eastAsia="Times New Roman" w:hAnsi="Arial" w:cs="Arial"/>
          <w:b/>
          <w:color w:val="3C342B"/>
          <w:sz w:val="24"/>
          <w:szCs w:val="24"/>
          <w:u w:val="single"/>
        </w:rPr>
        <w:t xml:space="preserve"> </w:t>
      </w:r>
    </w:p>
    <w:p w:rsidR="0053050F" w:rsidRPr="00E62531" w:rsidRDefault="0053050F" w:rsidP="00A658F0">
      <w:pPr>
        <w:spacing w:before="225" w:after="225" w:line="240" w:lineRule="auto"/>
        <w:rPr>
          <w:rFonts w:ascii="Times New Roman" w:eastAsia="Times New Roman" w:hAnsi="Times New Roman"/>
          <w:b/>
          <w:color w:val="3C342B"/>
          <w:sz w:val="24"/>
          <w:szCs w:val="24"/>
          <w:u w:val="single"/>
        </w:rPr>
      </w:pPr>
      <w:r>
        <w:rPr>
          <w:rFonts w:ascii="Arial" w:eastAsia="Times New Roman" w:hAnsi="Arial" w:cs="Arial"/>
          <w:b/>
          <w:color w:val="3C342B"/>
          <w:sz w:val="24"/>
          <w:szCs w:val="24"/>
          <w:u w:val="single"/>
        </w:rPr>
        <w:t>**</w:t>
      </w:r>
      <w:r w:rsidR="004E5681">
        <w:rPr>
          <w:rFonts w:ascii="Arial" w:eastAsia="Times New Roman" w:hAnsi="Arial" w:cs="Arial"/>
          <w:b/>
          <w:color w:val="3C342B"/>
          <w:sz w:val="24"/>
          <w:szCs w:val="24"/>
          <w:u w:val="single"/>
        </w:rPr>
        <w:t xml:space="preserve">*Full attendance to every hour of the 3-day session is required as a prerequisite to the online exam and receipt of </w:t>
      </w:r>
      <w:r w:rsidR="0024661A">
        <w:rPr>
          <w:rFonts w:ascii="Arial" w:eastAsia="Times New Roman" w:hAnsi="Arial" w:cs="Arial"/>
          <w:b/>
          <w:color w:val="3C342B"/>
          <w:sz w:val="24"/>
          <w:szCs w:val="24"/>
          <w:u w:val="single"/>
        </w:rPr>
        <w:t>Continuing Education Hours (CEHs)</w:t>
      </w:r>
      <w:proofErr w:type="gramStart"/>
      <w:r w:rsidR="004E5681">
        <w:rPr>
          <w:rFonts w:ascii="Arial" w:eastAsia="Times New Roman" w:hAnsi="Arial" w:cs="Arial"/>
          <w:b/>
          <w:color w:val="3C342B"/>
          <w:sz w:val="24"/>
          <w:szCs w:val="24"/>
          <w:u w:val="single"/>
        </w:rPr>
        <w:t>.*</w:t>
      </w:r>
      <w:proofErr w:type="gramEnd"/>
      <w:r w:rsidR="004E5681">
        <w:rPr>
          <w:rFonts w:ascii="Arial" w:eastAsia="Times New Roman" w:hAnsi="Arial" w:cs="Arial"/>
          <w:b/>
          <w:color w:val="3C342B"/>
          <w:sz w:val="24"/>
          <w:szCs w:val="24"/>
          <w:u w:val="single"/>
        </w:rPr>
        <w:t>**</w:t>
      </w:r>
    </w:p>
    <w:p w:rsidR="000F480D" w:rsidRPr="008E2AF1" w:rsidRDefault="000F480D" w:rsidP="00A658F0">
      <w:pPr>
        <w:spacing w:before="225" w:after="225" w:line="240" w:lineRule="auto"/>
        <w:rPr>
          <w:rFonts w:ascii="Times New Roman" w:eastAsia="Times New Roman" w:hAnsi="Times New Roman"/>
          <w:color w:val="3C342B"/>
        </w:rPr>
      </w:pPr>
      <w:r w:rsidRPr="008E2AF1">
        <w:rPr>
          <w:rFonts w:ascii="Arial" w:eastAsia="Times New Roman" w:hAnsi="Arial" w:cs="Arial"/>
          <w:color w:val="3C342B"/>
        </w:rPr>
        <w:t xml:space="preserve">Attendants can receive up to </w:t>
      </w:r>
      <w:r w:rsidR="000152FA" w:rsidRPr="008E2AF1">
        <w:rPr>
          <w:rFonts w:ascii="Arial" w:eastAsia="Times New Roman" w:hAnsi="Arial" w:cs="Arial"/>
          <w:color w:val="3C342B"/>
        </w:rPr>
        <w:t xml:space="preserve">a total of </w:t>
      </w:r>
      <w:r w:rsidR="00AF746E">
        <w:rPr>
          <w:rFonts w:ascii="Arial" w:eastAsia="Times New Roman" w:hAnsi="Arial" w:cs="Arial"/>
          <w:color w:val="3C342B"/>
        </w:rPr>
        <w:t>2</w:t>
      </w:r>
      <w:r w:rsidR="008C42BB">
        <w:rPr>
          <w:rFonts w:ascii="Arial" w:eastAsia="Times New Roman" w:hAnsi="Arial" w:cs="Arial"/>
          <w:color w:val="3C342B"/>
        </w:rPr>
        <w:t>0</w:t>
      </w:r>
      <w:r w:rsidR="000152FA" w:rsidRPr="008E2AF1">
        <w:rPr>
          <w:rFonts w:ascii="Arial" w:eastAsia="Times New Roman" w:hAnsi="Arial" w:cs="Arial"/>
          <w:color w:val="3C342B"/>
        </w:rPr>
        <w:t>.0</w:t>
      </w:r>
      <w:r w:rsidRPr="008E2AF1">
        <w:rPr>
          <w:rFonts w:ascii="Arial" w:eastAsia="Times New Roman" w:hAnsi="Arial" w:cs="Arial"/>
          <w:color w:val="3C342B"/>
        </w:rPr>
        <w:t xml:space="preserve"> NERC approved Continuing Education Hours. </w:t>
      </w:r>
      <w:r w:rsidR="000152FA" w:rsidRPr="008E2AF1">
        <w:rPr>
          <w:rFonts w:ascii="Arial" w:eastAsia="Times New Roman" w:hAnsi="Arial" w:cs="Arial"/>
          <w:color w:val="3C342B"/>
        </w:rPr>
        <w:t xml:space="preserve"> (</w:t>
      </w:r>
      <w:r w:rsidR="008C42BB">
        <w:rPr>
          <w:rFonts w:ascii="Arial" w:eastAsia="Times New Roman" w:hAnsi="Arial" w:cs="Arial"/>
          <w:color w:val="3C342B"/>
        </w:rPr>
        <w:t>15</w:t>
      </w:r>
      <w:r w:rsidR="000152FA" w:rsidRPr="008E2AF1">
        <w:rPr>
          <w:rFonts w:ascii="Arial" w:eastAsia="Times New Roman" w:hAnsi="Arial" w:cs="Arial"/>
          <w:color w:val="3C342B"/>
        </w:rPr>
        <w:t>.0 of those approved CEHs count towards Simulation</w:t>
      </w:r>
      <w:r w:rsidR="002016C7">
        <w:rPr>
          <w:rFonts w:ascii="Arial" w:eastAsia="Times New Roman" w:hAnsi="Arial" w:cs="Arial"/>
          <w:color w:val="3C342B"/>
        </w:rPr>
        <w:t xml:space="preserve"> hours</w:t>
      </w:r>
      <w:r w:rsidR="00B13E2E">
        <w:rPr>
          <w:rFonts w:ascii="Arial" w:eastAsia="Times New Roman" w:hAnsi="Arial" w:cs="Arial"/>
          <w:color w:val="3C342B"/>
        </w:rPr>
        <w:t>.</w:t>
      </w:r>
      <w:r w:rsidR="000152FA" w:rsidRPr="008E2AF1">
        <w:rPr>
          <w:rFonts w:ascii="Arial" w:eastAsia="Times New Roman" w:hAnsi="Arial" w:cs="Arial"/>
          <w:color w:val="3C342B"/>
        </w:rPr>
        <w:t>)</w:t>
      </w:r>
      <w:r w:rsidR="008C42BB">
        <w:rPr>
          <w:rFonts w:ascii="Arial" w:eastAsia="Times New Roman" w:hAnsi="Arial" w:cs="Arial"/>
          <w:color w:val="3C342B"/>
        </w:rPr>
        <w:t xml:space="preserve">  *Special Session can receive up to a total of 22.0 NERC approved Continuing Education Hours. (22.0 of those approved CEHs count towards Simulation hours.)</w:t>
      </w:r>
    </w:p>
    <w:p w:rsidR="00380C0F" w:rsidRDefault="000F480D" w:rsidP="00A658F0">
      <w:pPr>
        <w:spacing w:before="225" w:after="225" w:line="240" w:lineRule="auto"/>
        <w:rPr>
          <w:rFonts w:ascii="Arial" w:eastAsia="Times New Roman" w:hAnsi="Arial" w:cs="Arial"/>
          <w:color w:val="3C342B"/>
        </w:rPr>
      </w:pPr>
      <w:r w:rsidRPr="008E2AF1">
        <w:rPr>
          <w:rFonts w:ascii="Arial" w:eastAsia="Times New Roman" w:hAnsi="Arial" w:cs="Arial"/>
          <w:color w:val="3C342B"/>
        </w:rPr>
        <w:t xml:space="preserve">Payment of the </w:t>
      </w:r>
      <w:r w:rsidR="00DF44B0" w:rsidRPr="008E2AF1">
        <w:rPr>
          <w:rFonts w:ascii="Arial" w:eastAsia="Times New Roman" w:hAnsi="Arial" w:cs="Arial"/>
          <w:color w:val="3C342B"/>
        </w:rPr>
        <w:t>training</w:t>
      </w:r>
      <w:r w:rsidRPr="008E2AF1">
        <w:rPr>
          <w:rFonts w:ascii="Arial" w:eastAsia="Times New Roman" w:hAnsi="Arial" w:cs="Arial"/>
          <w:color w:val="3C342B"/>
        </w:rPr>
        <w:t xml:space="preserve"> registration fee is required in advance. </w:t>
      </w:r>
      <w:r w:rsidRPr="00C22CA4">
        <w:rPr>
          <w:rFonts w:ascii="Arial" w:eastAsia="Times New Roman" w:hAnsi="Arial" w:cs="Arial"/>
          <w:b/>
          <w:color w:val="FF0000"/>
          <w:u w:val="single"/>
        </w:rPr>
        <w:t>Registration will not be complete and honored if payment is not received in full by the respective payment deadline</w:t>
      </w:r>
      <w:r w:rsidR="00027920" w:rsidRPr="00C22CA4">
        <w:rPr>
          <w:rFonts w:ascii="Arial" w:eastAsia="Times New Roman" w:hAnsi="Arial" w:cs="Arial"/>
          <w:b/>
          <w:color w:val="FF0000"/>
          <w:u w:val="single"/>
        </w:rPr>
        <w:t>.</w:t>
      </w:r>
      <w:r w:rsidRPr="00C22CA4">
        <w:rPr>
          <w:rFonts w:ascii="Arial" w:eastAsia="Times New Roman" w:hAnsi="Arial" w:cs="Arial"/>
          <w:color w:val="FF0000"/>
        </w:rPr>
        <w:t xml:space="preserve"> </w:t>
      </w:r>
    </w:p>
    <w:p w:rsidR="006F1CCE" w:rsidRPr="00A5087A" w:rsidRDefault="00A5087A" w:rsidP="00A658F0">
      <w:pPr>
        <w:spacing w:before="225" w:after="225" w:line="240" w:lineRule="auto"/>
        <w:rPr>
          <w:rFonts w:ascii="Arial" w:eastAsia="Times New Roman" w:hAnsi="Arial" w:cs="Arial"/>
          <w:b/>
          <w:color w:val="3C342B"/>
          <w:u w:val="single"/>
        </w:rPr>
      </w:pPr>
      <w:r w:rsidRPr="00A5087A">
        <w:rPr>
          <w:rFonts w:ascii="Arial" w:eastAsia="Times New Roman" w:hAnsi="Arial" w:cs="Arial"/>
          <w:b/>
          <w:color w:val="3C342B"/>
          <w:u w:val="single"/>
        </w:rPr>
        <w:t>Note: All payments must be by check, PayPal is not available for r</w:t>
      </w:r>
      <w:r w:rsidR="006F1CCE" w:rsidRPr="00A5087A">
        <w:rPr>
          <w:rFonts w:ascii="Arial" w:eastAsia="Times New Roman" w:hAnsi="Arial" w:cs="Arial"/>
          <w:b/>
          <w:color w:val="3C342B"/>
          <w:u w:val="single"/>
        </w:rPr>
        <w:t>egistration</w:t>
      </w:r>
      <w:r w:rsidRPr="00A5087A">
        <w:rPr>
          <w:rFonts w:ascii="Arial" w:eastAsia="Times New Roman" w:hAnsi="Arial" w:cs="Arial"/>
          <w:b/>
          <w:color w:val="3C342B"/>
          <w:u w:val="single"/>
        </w:rPr>
        <w:t>.</w:t>
      </w:r>
      <w:r w:rsidR="0024661A">
        <w:rPr>
          <w:rFonts w:ascii="Arial" w:eastAsia="Times New Roman" w:hAnsi="Arial" w:cs="Arial"/>
          <w:b/>
          <w:color w:val="3C342B"/>
          <w:u w:val="single"/>
        </w:rPr>
        <w:t xml:space="preserve">  A single company check may be submitted for multiple attendees.  Please list all participants on the check stub or separate documentation.</w:t>
      </w:r>
    </w:p>
    <w:p w:rsidR="000F480D" w:rsidRPr="00096EB7" w:rsidRDefault="00A37B2F" w:rsidP="00A658F0">
      <w:pPr>
        <w:spacing w:before="225" w:after="225" w:line="240" w:lineRule="auto"/>
        <w:rPr>
          <w:rFonts w:ascii="Verdana" w:eastAsia="Times New Roman" w:hAnsi="Verdana"/>
          <w:color w:val="595959"/>
          <w:sz w:val="17"/>
          <w:szCs w:val="20"/>
        </w:rPr>
      </w:pPr>
      <w:r w:rsidRPr="00096EB7">
        <w:rPr>
          <w:rFonts w:ascii="Verdana" w:eastAsia="Times New Roman" w:hAnsi="Verdana" w:cs="Arial"/>
          <w:b/>
          <w:bCs/>
          <w:color w:val="595959"/>
          <w:sz w:val="17"/>
          <w:szCs w:val="20"/>
        </w:rPr>
        <w:t>HOW TO REGISTER</w:t>
      </w:r>
    </w:p>
    <w:p w:rsidR="00DF44B0" w:rsidRPr="008E2AF1" w:rsidRDefault="00B73531" w:rsidP="00A658F0">
      <w:pPr>
        <w:spacing w:before="225" w:after="225" w:line="240" w:lineRule="auto"/>
        <w:rPr>
          <w:rFonts w:ascii="Arial" w:eastAsia="Times New Roman" w:hAnsi="Arial" w:cs="Arial"/>
          <w:color w:val="3C342B"/>
        </w:rPr>
      </w:pPr>
      <w:r w:rsidRPr="00851CAB">
        <w:rPr>
          <w:rFonts w:ascii="Arial" w:eastAsia="Times New Roman" w:hAnsi="Arial" w:cs="Arial"/>
          <w:b/>
          <w:color w:val="3C342B"/>
        </w:rPr>
        <w:t xml:space="preserve">Space is </w:t>
      </w:r>
      <w:r w:rsidR="00E31C03" w:rsidRPr="00851CAB">
        <w:rPr>
          <w:rFonts w:ascii="Arial" w:eastAsia="Times New Roman" w:hAnsi="Arial" w:cs="Arial"/>
          <w:b/>
          <w:color w:val="3C342B"/>
        </w:rPr>
        <w:t>limited</w:t>
      </w:r>
      <w:r w:rsidR="00E31C03">
        <w:rPr>
          <w:rFonts w:ascii="Arial" w:eastAsia="Times New Roman" w:hAnsi="Arial" w:cs="Arial"/>
          <w:color w:val="3C342B"/>
        </w:rPr>
        <w:t>;</w:t>
      </w:r>
      <w:r>
        <w:rPr>
          <w:rFonts w:ascii="Arial" w:eastAsia="Times New Roman" w:hAnsi="Arial" w:cs="Arial"/>
          <w:color w:val="3C342B"/>
        </w:rPr>
        <w:t xml:space="preserve"> please limit the number of weekly</w:t>
      </w:r>
      <w:r w:rsidR="000247A7" w:rsidRPr="000247A7">
        <w:t xml:space="preserve"> </w:t>
      </w:r>
      <w:r w:rsidR="000247A7" w:rsidRPr="000247A7">
        <w:rPr>
          <w:rFonts w:ascii="Arial" w:eastAsia="Times New Roman" w:hAnsi="Arial" w:cs="Arial"/>
          <w:color w:val="3C342B"/>
        </w:rPr>
        <w:t xml:space="preserve">registrants </w:t>
      </w:r>
      <w:r w:rsidR="000247A7">
        <w:rPr>
          <w:rFonts w:ascii="Arial" w:eastAsia="Times New Roman" w:hAnsi="Arial" w:cs="Arial"/>
          <w:color w:val="3C342B"/>
        </w:rPr>
        <w:t xml:space="preserve">to the number </w:t>
      </w:r>
      <w:r w:rsidR="00E31C03">
        <w:rPr>
          <w:rFonts w:ascii="Arial" w:eastAsia="Times New Roman" w:hAnsi="Arial" w:cs="Arial"/>
          <w:color w:val="3C342B"/>
        </w:rPr>
        <w:t>that will be able to</w:t>
      </w:r>
      <w:r w:rsidR="000247A7">
        <w:rPr>
          <w:rFonts w:ascii="Arial" w:eastAsia="Times New Roman" w:hAnsi="Arial" w:cs="Arial"/>
          <w:color w:val="3C342B"/>
        </w:rPr>
        <w:t xml:space="preserve"> participate.</w:t>
      </w:r>
      <w:r w:rsidR="00E31C03">
        <w:rPr>
          <w:rFonts w:ascii="Arial" w:eastAsia="Times New Roman" w:hAnsi="Arial" w:cs="Arial"/>
          <w:color w:val="3C342B"/>
        </w:rPr>
        <w:t xml:space="preserve"> </w:t>
      </w:r>
      <w:proofErr w:type="gramStart"/>
      <w:r w:rsidR="00E31C03">
        <w:rPr>
          <w:rFonts w:ascii="Arial" w:eastAsia="Times New Roman" w:hAnsi="Arial" w:cs="Arial"/>
          <w:color w:val="3C342B"/>
        </w:rPr>
        <w:t xml:space="preserve">(Contact Don </w:t>
      </w:r>
      <w:proofErr w:type="spellStart"/>
      <w:r w:rsidR="00E31C03">
        <w:rPr>
          <w:rFonts w:ascii="Arial" w:eastAsia="Times New Roman" w:hAnsi="Arial" w:cs="Arial"/>
          <w:color w:val="3C342B"/>
        </w:rPr>
        <w:t>Oatman</w:t>
      </w:r>
      <w:proofErr w:type="spellEnd"/>
      <w:r w:rsidR="0024661A">
        <w:rPr>
          <w:rFonts w:ascii="Arial" w:eastAsia="Times New Roman" w:hAnsi="Arial" w:cs="Arial"/>
          <w:color w:val="3C342B"/>
        </w:rPr>
        <w:t xml:space="preserve">:  </w:t>
      </w:r>
      <w:hyperlink r:id="rId9" w:history="1">
        <w:r w:rsidR="0024661A" w:rsidRPr="000B229C">
          <w:rPr>
            <w:rStyle w:val="Hyperlink"/>
            <w:rFonts w:ascii="Arial" w:eastAsia="Times New Roman" w:hAnsi="Arial" w:cs="Arial"/>
          </w:rPr>
          <w:t>don.oatman@ercot.com</w:t>
        </w:r>
      </w:hyperlink>
      <w:r w:rsidR="0024661A">
        <w:rPr>
          <w:rFonts w:ascii="Arial" w:eastAsia="Times New Roman" w:hAnsi="Arial" w:cs="Arial"/>
          <w:color w:val="3C342B"/>
        </w:rPr>
        <w:t xml:space="preserve"> </w:t>
      </w:r>
      <w:r w:rsidR="00E31C03">
        <w:rPr>
          <w:rFonts w:ascii="Arial" w:eastAsia="Times New Roman" w:hAnsi="Arial" w:cs="Arial"/>
          <w:color w:val="3C342B"/>
        </w:rPr>
        <w:t xml:space="preserve">or Kelly </w:t>
      </w:r>
      <w:proofErr w:type="spellStart"/>
      <w:r w:rsidR="00E31C03">
        <w:rPr>
          <w:rFonts w:ascii="Arial" w:eastAsia="Times New Roman" w:hAnsi="Arial" w:cs="Arial"/>
          <w:color w:val="3C342B"/>
        </w:rPr>
        <w:t>Blackmer</w:t>
      </w:r>
      <w:proofErr w:type="spellEnd"/>
      <w:r w:rsidR="0024661A">
        <w:rPr>
          <w:rFonts w:ascii="Arial" w:eastAsia="Times New Roman" w:hAnsi="Arial" w:cs="Arial"/>
          <w:color w:val="3C342B"/>
        </w:rPr>
        <w:t xml:space="preserve">:  </w:t>
      </w:r>
      <w:hyperlink r:id="rId10" w:history="1">
        <w:r w:rsidR="0024661A" w:rsidRPr="000B229C">
          <w:rPr>
            <w:rStyle w:val="Hyperlink"/>
            <w:rFonts w:ascii="Arial" w:eastAsia="Times New Roman" w:hAnsi="Arial" w:cs="Arial"/>
          </w:rPr>
          <w:t>Kelly.blackmer@ercot.com</w:t>
        </w:r>
      </w:hyperlink>
      <w:r w:rsidR="0024661A">
        <w:rPr>
          <w:rFonts w:ascii="Arial" w:eastAsia="Times New Roman" w:hAnsi="Arial" w:cs="Arial"/>
          <w:color w:val="3C342B"/>
        </w:rPr>
        <w:t xml:space="preserve"> </w:t>
      </w:r>
      <w:r w:rsidR="00E31C03">
        <w:rPr>
          <w:rFonts w:ascii="Arial" w:eastAsia="Times New Roman" w:hAnsi="Arial" w:cs="Arial"/>
          <w:color w:val="3C342B"/>
        </w:rPr>
        <w:t>if you have any questions)</w:t>
      </w:r>
      <w:r w:rsidR="0024661A">
        <w:rPr>
          <w:rFonts w:ascii="Arial" w:eastAsia="Times New Roman" w:hAnsi="Arial" w:cs="Arial"/>
          <w:color w:val="3C342B"/>
        </w:rPr>
        <w:t>.</w:t>
      </w:r>
      <w:proofErr w:type="gramEnd"/>
      <w:r w:rsidR="000F480D" w:rsidRPr="008E2AF1">
        <w:rPr>
          <w:rFonts w:ascii="Arial" w:eastAsia="Times New Roman" w:hAnsi="Arial" w:cs="Arial"/>
          <w:color w:val="3C342B"/>
        </w:rPr>
        <w:t xml:space="preserve"> Accepted registrants will receive a confirmation </w:t>
      </w:r>
      <w:r w:rsidR="00DF44B0" w:rsidRPr="008E2AF1">
        <w:rPr>
          <w:rFonts w:ascii="Arial" w:eastAsia="Times New Roman" w:hAnsi="Arial" w:cs="Arial"/>
          <w:color w:val="3C342B"/>
        </w:rPr>
        <w:t>email</w:t>
      </w:r>
      <w:r w:rsidR="000F480D" w:rsidRPr="008E2AF1">
        <w:rPr>
          <w:rFonts w:ascii="Arial" w:eastAsia="Times New Roman" w:hAnsi="Arial" w:cs="Arial"/>
          <w:color w:val="3C342B"/>
        </w:rPr>
        <w:t xml:space="preserve"> from </w:t>
      </w:r>
      <w:r w:rsidR="00DF44B0" w:rsidRPr="008E2AF1">
        <w:rPr>
          <w:rFonts w:ascii="Arial" w:eastAsia="Times New Roman" w:hAnsi="Arial" w:cs="Arial"/>
          <w:color w:val="3C342B"/>
        </w:rPr>
        <w:t>Electric Reliability Council of</w:t>
      </w:r>
      <w:r w:rsidR="00E12C10">
        <w:rPr>
          <w:rFonts w:ascii="Arial" w:eastAsia="Times New Roman" w:hAnsi="Arial" w:cs="Arial"/>
          <w:color w:val="3C342B"/>
        </w:rPr>
        <w:t xml:space="preserve"> Texas</w:t>
      </w:r>
      <w:r w:rsidR="000F480D" w:rsidRPr="008E2AF1">
        <w:rPr>
          <w:rFonts w:ascii="Arial" w:eastAsia="Times New Roman" w:hAnsi="Arial" w:cs="Arial"/>
          <w:color w:val="3C342B"/>
        </w:rPr>
        <w:t>.</w:t>
      </w:r>
      <w:r w:rsidR="00E12C10">
        <w:rPr>
          <w:rFonts w:ascii="Arial" w:eastAsia="Times New Roman" w:hAnsi="Arial" w:cs="Arial"/>
          <w:color w:val="3C342B"/>
        </w:rPr>
        <w:t xml:space="preserve">  </w:t>
      </w:r>
      <w:r w:rsidR="00BF7A9D">
        <w:rPr>
          <w:rFonts w:ascii="Arial" w:eastAsia="Times New Roman" w:hAnsi="Arial" w:cs="Arial"/>
          <w:color w:val="3C342B"/>
        </w:rPr>
        <w:t>Three (3) steps to register:</w:t>
      </w:r>
    </w:p>
    <w:p w:rsidR="00DC50D4" w:rsidRPr="00731FC6" w:rsidRDefault="00DC50D4" w:rsidP="00A658F0">
      <w:pPr>
        <w:numPr>
          <w:ilvl w:val="0"/>
          <w:numId w:val="5"/>
        </w:numPr>
        <w:spacing w:after="0" w:line="240" w:lineRule="auto"/>
        <w:rPr>
          <w:rFonts w:ascii="Arial" w:eastAsia="Times New Roman" w:hAnsi="Arial" w:cs="Arial"/>
          <w:b/>
          <w:color w:val="3C342B"/>
        </w:rPr>
      </w:pPr>
      <w:r w:rsidRPr="00731FC6">
        <w:rPr>
          <w:rFonts w:ascii="Arial" w:eastAsia="Times New Roman" w:hAnsi="Arial" w:cs="Arial"/>
          <w:b/>
          <w:color w:val="3C342B"/>
        </w:rPr>
        <w:t xml:space="preserve">ERCOT Learning Management System (LMS) – </w:t>
      </w:r>
      <w:r w:rsidRPr="00731FC6">
        <w:rPr>
          <w:rFonts w:ascii="Arial" w:eastAsia="Times New Roman" w:hAnsi="Arial" w:cs="Arial"/>
          <w:color w:val="3C342B"/>
        </w:rPr>
        <w:t xml:space="preserve">LMS registration will open </w:t>
      </w:r>
      <w:r w:rsidR="00AF746E" w:rsidRPr="00731FC6">
        <w:rPr>
          <w:rFonts w:ascii="Arial" w:eastAsia="Times New Roman" w:hAnsi="Arial" w:cs="Arial"/>
          <w:color w:val="3C342B"/>
        </w:rPr>
        <w:t xml:space="preserve">November </w:t>
      </w:r>
      <w:r w:rsidR="00AC23F8" w:rsidRPr="00731FC6">
        <w:rPr>
          <w:rFonts w:ascii="Arial" w:eastAsia="Times New Roman" w:hAnsi="Arial" w:cs="Arial"/>
          <w:color w:val="3C342B"/>
        </w:rPr>
        <w:t>4</w:t>
      </w:r>
      <w:r w:rsidRPr="00731FC6">
        <w:rPr>
          <w:rFonts w:ascii="Arial" w:eastAsia="Times New Roman" w:hAnsi="Arial" w:cs="Arial"/>
          <w:color w:val="3C342B"/>
        </w:rPr>
        <w:t xml:space="preserve">, </w:t>
      </w:r>
      <w:r w:rsidR="00A658F0" w:rsidRPr="00731FC6">
        <w:rPr>
          <w:rFonts w:ascii="Arial" w:eastAsia="Times New Roman" w:hAnsi="Arial" w:cs="Arial"/>
          <w:color w:val="3C342B"/>
        </w:rPr>
        <w:t>2013</w:t>
      </w:r>
      <w:r w:rsidRPr="00731FC6">
        <w:rPr>
          <w:rFonts w:ascii="Arial" w:eastAsia="Times New Roman" w:hAnsi="Arial" w:cs="Arial"/>
          <w:color w:val="3C342B"/>
        </w:rPr>
        <w:t>.</w:t>
      </w:r>
    </w:p>
    <w:p w:rsidR="000F480D" w:rsidRPr="00731FC6" w:rsidRDefault="000F480D" w:rsidP="00A658F0">
      <w:pPr>
        <w:numPr>
          <w:ilvl w:val="0"/>
          <w:numId w:val="5"/>
        </w:numPr>
        <w:spacing w:after="0" w:line="240" w:lineRule="auto"/>
        <w:rPr>
          <w:rFonts w:ascii="Arial" w:eastAsia="Times New Roman" w:hAnsi="Arial" w:cs="Arial"/>
          <w:color w:val="3C342B"/>
        </w:rPr>
      </w:pPr>
      <w:r w:rsidRPr="00731FC6">
        <w:rPr>
          <w:rFonts w:ascii="Arial" w:eastAsia="Times New Roman" w:hAnsi="Arial" w:cs="Arial"/>
          <w:b/>
          <w:bCs/>
          <w:color w:val="3C342B"/>
        </w:rPr>
        <w:t xml:space="preserve">Registration Form- </w:t>
      </w:r>
      <w:r w:rsidRPr="00731FC6">
        <w:rPr>
          <w:rFonts w:ascii="Arial" w:eastAsia="Times New Roman" w:hAnsi="Arial" w:cs="Arial"/>
          <w:color w:val="3C342B"/>
        </w:rPr>
        <w:t xml:space="preserve">Complete the </w:t>
      </w:r>
      <w:r w:rsidRPr="00731FC6">
        <w:rPr>
          <w:rFonts w:ascii="Arial" w:eastAsia="Times New Roman" w:hAnsi="Arial" w:cs="Arial"/>
          <w:b/>
          <w:bCs/>
          <w:color w:val="3C342B"/>
        </w:rPr>
        <w:t>Registration Form</w:t>
      </w:r>
      <w:r w:rsidRPr="00731FC6">
        <w:rPr>
          <w:rFonts w:ascii="Arial" w:eastAsia="Times New Roman" w:hAnsi="Arial" w:cs="Arial"/>
          <w:color w:val="3C342B"/>
        </w:rPr>
        <w:t xml:space="preserve"> and send to </w:t>
      </w:r>
      <w:r w:rsidR="00365EAF" w:rsidRPr="00731FC6">
        <w:rPr>
          <w:rFonts w:ascii="Arial" w:eastAsia="Times New Roman" w:hAnsi="Arial" w:cs="Arial"/>
          <w:color w:val="3C342B"/>
        </w:rPr>
        <w:t>Diana Sanchez</w:t>
      </w:r>
      <w:r w:rsidRPr="00731FC6">
        <w:rPr>
          <w:rFonts w:ascii="Arial" w:eastAsia="Times New Roman" w:hAnsi="Arial" w:cs="Arial"/>
          <w:color w:val="3C342B"/>
        </w:rPr>
        <w:t xml:space="preserve"> at the physical address below or email her at </w:t>
      </w:r>
      <w:hyperlink r:id="rId11" w:history="1">
        <w:r w:rsidR="0024661A" w:rsidRPr="00731FC6">
          <w:rPr>
            <w:rStyle w:val="Hyperlink"/>
            <w:rFonts w:ascii="Arial" w:eastAsia="Times New Roman" w:hAnsi="Arial" w:cs="Arial"/>
          </w:rPr>
          <w:t>diana.sanchez@ercot.com</w:t>
        </w:r>
      </w:hyperlink>
      <w:r w:rsidR="00365EAF" w:rsidRPr="00731FC6">
        <w:rPr>
          <w:rStyle w:val="Hyperlink"/>
          <w:rFonts w:ascii="Arial" w:eastAsia="Times New Roman" w:hAnsi="Arial" w:cs="Arial"/>
        </w:rPr>
        <w:t xml:space="preserve">. </w:t>
      </w:r>
    </w:p>
    <w:p w:rsidR="000F480D" w:rsidRPr="00731FC6" w:rsidRDefault="000F480D" w:rsidP="00A658F0">
      <w:pPr>
        <w:numPr>
          <w:ilvl w:val="0"/>
          <w:numId w:val="2"/>
        </w:numPr>
        <w:spacing w:after="0" w:line="240" w:lineRule="auto"/>
        <w:ind w:left="738"/>
        <w:rPr>
          <w:rFonts w:ascii="Arial" w:eastAsia="Times New Roman" w:hAnsi="Arial" w:cs="Arial"/>
          <w:color w:val="3C342B"/>
        </w:rPr>
      </w:pPr>
      <w:bookmarkStart w:id="0" w:name="_GoBack"/>
      <w:bookmarkEnd w:id="0"/>
      <w:r w:rsidRPr="00731FC6">
        <w:rPr>
          <w:rFonts w:ascii="Arial" w:eastAsia="Times New Roman" w:hAnsi="Arial" w:cs="Arial"/>
          <w:b/>
          <w:bCs/>
          <w:color w:val="3C342B"/>
        </w:rPr>
        <w:t>Check Payment-</w:t>
      </w:r>
      <w:r w:rsidRPr="00731FC6">
        <w:rPr>
          <w:rFonts w:ascii="Arial" w:eastAsia="Times New Roman" w:hAnsi="Arial" w:cs="Arial"/>
          <w:color w:val="3C342B"/>
        </w:rPr>
        <w:t xml:space="preserve"> Payments must be made by personal or business check. The check must accompany the registration form(s) and </w:t>
      </w:r>
      <w:r w:rsidR="006F1CCE" w:rsidRPr="00731FC6">
        <w:rPr>
          <w:rFonts w:ascii="Arial" w:eastAsia="Times New Roman" w:hAnsi="Arial" w:cs="Arial"/>
          <w:color w:val="3C342B"/>
        </w:rPr>
        <w:t xml:space="preserve">you </w:t>
      </w:r>
      <w:r w:rsidR="006F1CCE" w:rsidRPr="00731FC6">
        <w:rPr>
          <w:rFonts w:ascii="Arial" w:eastAsia="Times New Roman" w:hAnsi="Arial" w:cs="Arial"/>
          <w:b/>
          <w:color w:val="3C342B"/>
          <w:u w:val="single"/>
        </w:rPr>
        <w:t>MUST</w:t>
      </w:r>
      <w:r w:rsidRPr="00731FC6">
        <w:rPr>
          <w:rFonts w:ascii="Arial" w:eastAsia="Times New Roman" w:hAnsi="Arial" w:cs="Arial"/>
          <w:color w:val="3C342B"/>
        </w:rPr>
        <w:t xml:space="preserve"> reference the attendee(s) name(s) on the check. </w:t>
      </w:r>
    </w:p>
    <w:p w:rsidR="000650DA" w:rsidRPr="00204D89" w:rsidRDefault="000650DA" w:rsidP="00A658F0">
      <w:pPr>
        <w:spacing w:after="0" w:line="240" w:lineRule="auto"/>
        <w:rPr>
          <w:rFonts w:ascii="Arial" w:eastAsia="Times New Roman" w:hAnsi="Arial" w:cs="Arial"/>
          <w:color w:val="3C342B"/>
        </w:rPr>
      </w:pPr>
    </w:p>
    <w:p w:rsidR="000F480D" w:rsidRPr="00731FC6" w:rsidRDefault="00A37B2F" w:rsidP="00A658F0">
      <w:pPr>
        <w:spacing w:after="0" w:line="240" w:lineRule="auto"/>
        <w:rPr>
          <w:rFonts w:ascii="Arial" w:eastAsia="Times New Roman" w:hAnsi="Arial" w:cs="Arial"/>
          <w:color w:val="3C342B"/>
        </w:rPr>
      </w:pPr>
      <w:r w:rsidRPr="00731FC6">
        <w:rPr>
          <w:rFonts w:ascii="Arial" w:eastAsia="Times New Roman" w:hAnsi="Arial" w:cs="Arial"/>
          <w:color w:val="3C342B"/>
        </w:rPr>
        <w:tab/>
      </w:r>
      <w:r w:rsidR="000F480D" w:rsidRPr="00731FC6">
        <w:rPr>
          <w:rFonts w:ascii="Arial" w:eastAsia="Times New Roman" w:hAnsi="Arial" w:cs="Arial"/>
          <w:color w:val="3C342B"/>
        </w:rPr>
        <w:t>Make Check Payable to:      </w:t>
      </w:r>
      <w:r w:rsidR="00D03657" w:rsidRPr="00731FC6">
        <w:rPr>
          <w:rFonts w:ascii="Arial" w:eastAsia="Times New Roman" w:hAnsi="Arial" w:cs="Arial"/>
          <w:color w:val="3C342B"/>
        </w:rPr>
        <w:t>              </w:t>
      </w:r>
      <w:r w:rsidR="00D03657" w:rsidRPr="00731FC6">
        <w:rPr>
          <w:rFonts w:ascii="Arial" w:eastAsia="Times New Roman" w:hAnsi="Arial" w:cs="Arial"/>
          <w:color w:val="3C342B"/>
        </w:rPr>
        <w:tab/>
      </w:r>
      <w:r w:rsidR="00DF44B0" w:rsidRPr="00731FC6">
        <w:rPr>
          <w:rFonts w:ascii="Arial" w:eastAsia="Times New Roman" w:hAnsi="Arial" w:cs="Arial"/>
          <w:b/>
          <w:color w:val="3C342B"/>
        </w:rPr>
        <w:t>Electric Reliability Council of Texas</w:t>
      </w:r>
    </w:p>
    <w:p w:rsidR="000F480D" w:rsidRPr="00731FC6" w:rsidRDefault="00A37B2F" w:rsidP="00A658F0">
      <w:pPr>
        <w:spacing w:after="0" w:line="240" w:lineRule="auto"/>
        <w:rPr>
          <w:rFonts w:ascii="Arial" w:eastAsia="Times New Roman" w:hAnsi="Arial" w:cs="Arial"/>
          <w:b/>
          <w:color w:val="3C342B"/>
        </w:rPr>
      </w:pPr>
      <w:r w:rsidRPr="00731FC6">
        <w:rPr>
          <w:rFonts w:ascii="Arial" w:eastAsia="Times New Roman" w:hAnsi="Arial" w:cs="Arial"/>
          <w:color w:val="3C342B"/>
        </w:rPr>
        <w:tab/>
      </w:r>
      <w:r w:rsidR="000F480D" w:rsidRPr="00731FC6">
        <w:rPr>
          <w:rFonts w:ascii="Arial" w:eastAsia="Times New Roman" w:hAnsi="Arial" w:cs="Arial"/>
          <w:color w:val="3C342B"/>
        </w:rPr>
        <w:t>Mailing Address:                </w:t>
      </w:r>
      <w:r w:rsidR="00AD3685" w:rsidRPr="00731FC6">
        <w:rPr>
          <w:rFonts w:ascii="Arial" w:eastAsia="Times New Roman" w:hAnsi="Arial" w:cs="Arial"/>
          <w:color w:val="3C342B"/>
        </w:rPr>
        <w:tab/>
      </w:r>
      <w:r w:rsidR="00AD3685" w:rsidRPr="00731FC6">
        <w:rPr>
          <w:rFonts w:ascii="Arial" w:eastAsia="Times New Roman" w:hAnsi="Arial" w:cs="Arial"/>
          <w:color w:val="3C342B"/>
        </w:rPr>
        <w:tab/>
      </w:r>
      <w:r w:rsidR="00AD3685" w:rsidRPr="00731FC6">
        <w:rPr>
          <w:rFonts w:ascii="Arial" w:eastAsia="Times New Roman" w:hAnsi="Arial" w:cs="Arial"/>
          <w:color w:val="3C342B"/>
        </w:rPr>
        <w:tab/>
      </w:r>
      <w:r w:rsidR="000102F3" w:rsidRPr="000102F3">
        <w:rPr>
          <w:rFonts w:ascii="Arial" w:eastAsia="Times New Roman" w:hAnsi="Arial" w:cs="Arial"/>
          <w:b/>
          <w:color w:val="3C342B"/>
        </w:rPr>
        <w:t>Attn:</w:t>
      </w:r>
      <w:r w:rsidR="000102F3">
        <w:rPr>
          <w:rFonts w:ascii="Arial" w:eastAsia="Times New Roman" w:hAnsi="Arial" w:cs="Arial"/>
          <w:color w:val="3C342B"/>
        </w:rPr>
        <w:t xml:space="preserve">  </w:t>
      </w:r>
      <w:r w:rsidR="00365EAF" w:rsidRPr="00731FC6">
        <w:rPr>
          <w:rFonts w:ascii="Arial" w:eastAsia="Times New Roman" w:hAnsi="Arial" w:cs="Arial"/>
          <w:b/>
          <w:color w:val="3C342B"/>
        </w:rPr>
        <w:t>Diana Sanchez</w:t>
      </w:r>
      <w:r w:rsidR="00AD3685" w:rsidRPr="00731FC6">
        <w:rPr>
          <w:rFonts w:ascii="Arial" w:eastAsia="Times New Roman" w:hAnsi="Arial" w:cs="Arial"/>
          <w:b/>
          <w:color w:val="3C342B"/>
        </w:rPr>
        <w:t> </w:t>
      </w:r>
      <w:r w:rsidR="000F480D" w:rsidRPr="00731FC6">
        <w:rPr>
          <w:rFonts w:ascii="Arial" w:eastAsia="Times New Roman" w:hAnsi="Arial" w:cs="Arial"/>
          <w:b/>
          <w:color w:val="3C342B"/>
        </w:rPr>
        <w:t xml:space="preserve">                       </w:t>
      </w:r>
    </w:p>
    <w:p w:rsidR="00AD3685" w:rsidRPr="00731FC6" w:rsidRDefault="000F480D" w:rsidP="00A658F0">
      <w:pPr>
        <w:spacing w:after="0" w:line="240" w:lineRule="auto"/>
        <w:ind w:left="378" w:firstLine="360"/>
        <w:rPr>
          <w:rFonts w:ascii="Arial" w:eastAsia="Times New Roman" w:hAnsi="Arial" w:cs="Arial"/>
          <w:b/>
          <w:color w:val="3C342B"/>
        </w:rPr>
      </w:pPr>
      <w:r w:rsidRPr="00731FC6">
        <w:rPr>
          <w:rFonts w:ascii="Arial" w:eastAsia="Times New Roman" w:hAnsi="Arial" w:cs="Arial"/>
          <w:b/>
          <w:color w:val="3C342B"/>
        </w:rPr>
        <w:t>                                                                 </w:t>
      </w:r>
      <w:r w:rsidR="008E2AF1" w:rsidRPr="00731FC6">
        <w:rPr>
          <w:rFonts w:ascii="Arial" w:eastAsia="Times New Roman" w:hAnsi="Arial" w:cs="Arial"/>
          <w:b/>
          <w:color w:val="3C342B"/>
        </w:rPr>
        <w:tab/>
      </w:r>
      <w:r w:rsidR="00AD3685" w:rsidRPr="00731FC6">
        <w:rPr>
          <w:rFonts w:ascii="Arial" w:eastAsia="Times New Roman" w:hAnsi="Arial" w:cs="Arial"/>
          <w:b/>
          <w:color w:val="3C342B"/>
        </w:rPr>
        <w:t>2705 W Lake Drive</w:t>
      </w:r>
    </w:p>
    <w:p w:rsidR="000F480D" w:rsidRPr="00731FC6" w:rsidRDefault="00AD3685" w:rsidP="00A658F0">
      <w:pPr>
        <w:spacing w:after="0" w:line="240" w:lineRule="auto"/>
        <w:ind w:left="378" w:firstLine="360"/>
        <w:rPr>
          <w:rFonts w:ascii="Arial" w:eastAsia="Times New Roman" w:hAnsi="Arial" w:cs="Arial"/>
          <w:b/>
          <w:color w:val="3C342B"/>
        </w:rPr>
      </w:pPr>
      <w:r w:rsidRPr="00731FC6">
        <w:rPr>
          <w:rFonts w:ascii="Arial" w:eastAsia="Times New Roman" w:hAnsi="Arial" w:cs="Arial"/>
          <w:b/>
          <w:color w:val="3C342B"/>
        </w:rPr>
        <w:tab/>
      </w:r>
      <w:r w:rsidRPr="00731FC6">
        <w:rPr>
          <w:rFonts w:ascii="Arial" w:eastAsia="Times New Roman" w:hAnsi="Arial" w:cs="Arial"/>
          <w:b/>
          <w:color w:val="3C342B"/>
        </w:rPr>
        <w:tab/>
      </w:r>
      <w:r w:rsidRPr="00731FC6">
        <w:rPr>
          <w:rFonts w:ascii="Arial" w:eastAsia="Times New Roman" w:hAnsi="Arial" w:cs="Arial"/>
          <w:b/>
          <w:color w:val="3C342B"/>
        </w:rPr>
        <w:tab/>
      </w:r>
      <w:r w:rsidRPr="00731FC6">
        <w:rPr>
          <w:rFonts w:ascii="Arial" w:eastAsia="Times New Roman" w:hAnsi="Arial" w:cs="Arial"/>
          <w:b/>
          <w:color w:val="3C342B"/>
        </w:rPr>
        <w:tab/>
      </w:r>
      <w:r w:rsidRPr="00731FC6">
        <w:rPr>
          <w:rFonts w:ascii="Arial" w:eastAsia="Times New Roman" w:hAnsi="Arial" w:cs="Arial"/>
          <w:b/>
          <w:color w:val="3C342B"/>
        </w:rPr>
        <w:tab/>
      </w:r>
      <w:r w:rsidRPr="00731FC6">
        <w:rPr>
          <w:rFonts w:ascii="Arial" w:eastAsia="Times New Roman" w:hAnsi="Arial" w:cs="Arial"/>
          <w:b/>
          <w:color w:val="3C342B"/>
        </w:rPr>
        <w:tab/>
      </w:r>
      <w:r w:rsidR="000102F3">
        <w:rPr>
          <w:rFonts w:ascii="Arial" w:eastAsia="Times New Roman" w:hAnsi="Arial" w:cs="Arial"/>
          <w:b/>
          <w:color w:val="3C342B"/>
        </w:rPr>
        <w:t>T</w:t>
      </w:r>
      <w:r w:rsidRPr="00731FC6">
        <w:rPr>
          <w:rFonts w:ascii="Arial" w:eastAsia="Times New Roman" w:hAnsi="Arial" w:cs="Arial"/>
          <w:b/>
          <w:color w:val="3C342B"/>
        </w:rPr>
        <w:t>aylor, TX  76574</w:t>
      </w:r>
      <w:r w:rsidR="000F480D" w:rsidRPr="00731FC6">
        <w:rPr>
          <w:rFonts w:ascii="Arial" w:eastAsia="Times New Roman" w:hAnsi="Arial" w:cs="Arial"/>
          <w:b/>
          <w:color w:val="3C342B"/>
        </w:rPr>
        <w:t xml:space="preserve">                       </w:t>
      </w:r>
    </w:p>
    <w:p w:rsidR="002B41C2" w:rsidRPr="00731FC6" w:rsidRDefault="000F480D" w:rsidP="002B41C2">
      <w:pPr>
        <w:spacing w:after="0" w:line="240" w:lineRule="auto"/>
        <w:ind w:left="378"/>
        <w:rPr>
          <w:rFonts w:ascii="Arial" w:eastAsia="Times New Roman" w:hAnsi="Arial" w:cs="Arial"/>
          <w:color w:val="3C342B"/>
        </w:rPr>
      </w:pPr>
      <w:r w:rsidRPr="00731FC6">
        <w:rPr>
          <w:rFonts w:ascii="Arial" w:eastAsia="Times New Roman" w:hAnsi="Arial" w:cs="Arial"/>
          <w:color w:val="3C342B"/>
        </w:rPr>
        <w:t>                                                             </w:t>
      </w:r>
      <w:r w:rsidR="00D03657" w:rsidRPr="00731FC6">
        <w:rPr>
          <w:rFonts w:ascii="Arial" w:eastAsia="Times New Roman" w:hAnsi="Arial" w:cs="Arial"/>
          <w:color w:val="3C342B"/>
        </w:rPr>
        <w:tab/>
      </w:r>
    </w:p>
    <w:p w:rsidR="000F480D" w:rsidRPr="00731FC6" w:rsidRDefault="000F480D" w:rsidP="002B41C2">
      <w:pPr>
        <w:spacing w:after="0" w:line="240" w:lineRule="auto"/>
        <w:ind w:left="378"/>
        <w:rPr>
          <w:rFonts w:ascii="Arial" w:eastAsia="Times New Roman" w:hAnsi="Arial" w:cs="Arial"/>
          <w:color w:val="3C342B"/>
        </w:rPr>
      </w:pPr>
      <w:r w:rsidRPr="00731FC6">
        <w:rPr>
          <w:rFonts w:ascii="Arial" w:eastAsia="Times New Roman" w:hAnsi="Arial" w:cs="Arial"/>
          <w:b/>
          <w:bCs/>
          <w:color w:val="3C342B"/>
        </w:rPr>
        <w:lastRenderedPageBreak/>
        <w:t>Registration Confirmation-</w:t>
      </w:r>
      <w:r w:rsidRPr="00731FC6">
        <w:rPr>
          <w:rFonts w:ascii="Arial" w:eastAsia="Times New Roman" w:hAnsi="Arial" w:cs="Arial"/>
          <w:color w:val="3C342B"/>
        </w:rPr>
        <w:t xml:space="preserve"> Await </w:t>
      </w:r>
      <w:proofErr w:type="gramStart"/>
      <w:r w:rsidRPr="00731FC6">
        <w:rPr>
          <w:rFonts w:ascii="Arial" w:eastAsia="Times New Roman" w:hAnsi="Arial" w:cs="Arial"/>
          <w:color w:val="3C342B"/>
        </w:rPr>
        <w:t>notice</w:t>
      </w:r>
      <w:proofErr w:type="gramEnd"/>
      <w:r w:rsidRPr="00731FC6">
        <w:rPr>
          <w:rFonts w:ascii="Arial" w:eastAsia="Times New Roman" w:hAnsi="Arial" w:cs="Arial"/>
          <w:color w:val="3C342B"/>
        </w:rPr>
        <w:t xml:space="preserve"> that attendee ha</w:t>
      </w:r>
      <w:r w:rsidR="00DF44B0" w:rsidRPr="00731FC6">
        <w:rPr>
          <w:rFonts w:ascii="Arial" w:eastAsia="Times New Roman" w:hAnsi="Arial" w:cs="Arial"/>
          <w:color w:val="3C342B"/>
        </w:rPr>
        <w:t>s</w:t>
      </w:r>
      <w:r w:rsidRPr="00731FC6">
        <w:rPr>
          <w:rFonts w:ascii="Arial" w:eastAsia="Times New Roman" w:hAnsi="Arial" w:cs="Arial"/>
          <w:color w:val="3C342B"/>
        </w:rPr>
        <w:t xml:space="preserve"> a confirmed seat at the </w:t>
      </w:r>
      <w:r w:rsidR="00AF746E" w:rsidRPr="00731FC6">
        <w:rPr>
          <w:rFonts w:ascii="Arial" w:eastAsia="Times New Roman" w:hAnsi="Arial" w:cs="Arial"/>
          <w:color w:val="3C342B"/>
        </w:rPr>
        <w:t>training</w:t>
      </w:r>
      <w:r w:rsidRPr="00731FC6">
        <w:rPr>
          <w:rFonts w:ascii="Arial" w:eastAsia="Times New Roman" w:hAnsi="Arial" w:cs="Arial"/>
          <w:color w:val="3C342B"/>
        </w:rPr>
        <w:t xml:space="preserve">. This requires receipt of registration form and payment to </w:t>
      </w:r>
      <w:r w:rsidR="006E64BE" w:rsidRPr="00731FC6">
        <w:rPr>
          <w:rFonts w:ascii="Arial" w:eastAsia="Times New Roman" w:hAnsi="Arial" w:cs="Arial"/>
          <w:color w:val="3C342B"/>
        </w:rPr>
        <w:t>ERCOT – Electric Reliability Council of Texas</w:t>
      </w:r>
      <w:r w:rsidRPr="00731FC6">
        <w:rPr>
          <w:rFonts w:ascii="Arial" w:eastAsia="Times New Roman" w:hAnsi="Arial" w:cs="Arial"/>
          <w:color w:val="3C342B"/>
        </w:rPr>
        <w:t xml:space="preserve">. Unless you receive confirmation of registration from </w:t>
      </w:r>
      <w:r w:rsidR="00DF44B0" w:rsidRPr="00731FC6">
        <w:rPr>
          <w:rFonts w:ascii="Arial" w:eastAsia="Times New Roman" w:hAnsi="Arial" w:cs="Arial"/>
          <w:color w:val="3C342B"/>
        </w:rPr>
        <w:t>Electric Reliability Council of Texas</w:t>
      </w:r>
      <w:r w:rsidR="00E12C10" w:rsidRPr="00731FC6">
        <w:rPr>
          <w:rFonts w:ascii="Arial" w:eastAsia="Times New Roman" w:hAnsi="Arial" w:cs="Arial"/>
          <w:color w:val="3C342B"/>
        </w:rPr>
        <w:t xml:space="preserve"> (</w:t>
      </w:r>
      <w:r w:rsidR="00365EAF" w:rsidRPr="00731FC6">
        <w:rPr>
          <w:rFonts w:ascii="Arial" w:eastAsia="Times New Roman" w:hAnsi="Arial" w:cs="Arial"/>
          <w:color w:val="3C342B"/>
        </w:rPr>
        <w:t>Diana Sanchez</w:t>
      </w:r>
      <w:r w:rsidR="00E12C10" w:rsidRPr="00731FC6">
        <w:rPr>
          <w:rFonts w:ascii="Arial" w:eastAsia="Times New Roman" w:hAnsi="Arial" w:cs="Arial"/>
          <w:color w:val="3C342B"/>
        </w:rPr>
        <w:t>)</w:t>
      </w:r>
      <w:r w:rsidRPr="00731FC6">
        <w:rPr>
          <w:rFonts w:ascii="Arial" w:eastAsia="Times New Roman" w:hAnsi="Arial" w:cs="Arial"/>
          <w:color w:val="3C342B"/>
        </w:rPr>
        <w:t xml:space="preserve">, you are not registered. Confirmation of registration will be emailed within </w:t>
      </w:r>
      <w:r w:rsidR="008E2AF1" w:rsidRPr="00731FC6">
        <w:rPr>
          <w:rFonts w:ascii="Arial" w:eastAsia="Times New Roman" w:hAnsi="Arial" w:cs="Arial"/>
          <w:color w:val="3C342B"/>
        </w:rPr>
        <w:t xml:space="preserve">(1) </w:t>
      </w:r>
      <w:r w:rsidRPr="00731FC6">
        <w:rPr>
          <w:rFonts w:ascii="Arial" w:eastAsia="Times New Roman" w:hAnsi="Arial" w:cs="Arial"/>
          <w:color w:val="3C342B"/>
        </w:rPr>
        <w:t xml:space="preserve">business </w:t>
      </w:r>
      <w:r w:rsidR="008E2AF1" w:rsidRPr="00731FC6">
        <w:rPr>
          <w:rFonts w:ascii="Arial" w:eastAsia="Times New Roman" w:hAnsi="Arial" w:cs="Arial"/>
          <w:color w:val="3C342B"/>
        </w:rPr>
        <w:t>week</w:t>
      </w:r>
      <w:r w:rsidRPr="00731FC6">
        <w:rPr>
          <w:rFonts w:ascii="Arial" w:eastAsia="Times New Roman" w:hAnsi="Arial" w:cs="Arial"/>
          <w:color w:val="3C342B"/>
        </w:rPr>
        <w:t xml:space="preserve"> of receipt to the email address on the registration form. </w:t>
      </w:r>
      <w:r w:rsidRPr="00731FC6">
        <w:rPr>
          <w:rFonts w:ascii="Arial" w:eastAsia="Times New Roman" w:hAnsi="Arial" w:cs="Arial"/>
          <w:b/>
          <w:bCs/>
          <w:i/>
          <w:iCs/>
          <w:color w:val="3C342B"/>
          <w:u w:val="single"/>
        </w:rPr>
        <w:t xml:space="preserve">Attendees will not be able to change places with other attendees after the registration deadline. If you need to change </w:t>
      </w:r>
      <w:r w:rsidR="008E2AF1" w:rsidRPr="00731FC6">
        <w:rPr>
          <w:rFonts w:ascii="Arial" w:eastAsia="Times New Roman" w:hAnsi="Arial" w:cs="Arial"/>
          <w:b/>
          <w:bCs/>
          <w:i/>
          <w:iCs/>
          <w:color w:val="3C342B"/>
          <w:u w:val="single"/>
        </w:rPr>
        <w:t>attendees’</w:t>
      </w:r>
      <w:r w:rsidRPr="00731FC6">
        <w:rPr>
          <w:rFonts w:ascii="Arial" w:eastAsia="Times New Roman" w:hAnsi="Arial" w:cs="Arial"/>
          <w:b/>
          <w:bCs/>
          <w:i/>
          <w:iCs/>
          <w:color w:val="3C342B"/>
          <w:u w:val="single"/>
        </w:rPr>
        <w:t xml:space="preserve"> names you must contact </w:t>
      </w:r>
      <w:r w:rsidR="0054097D" w:rsidRPr="00731FC6">
        <w:rPr>
          <w:rFonts w:ascii="Arial" w:eastAsia="Times New Roman" w:hAnsi="Arial" w:cs="Arial"/>
          <w:b/>
          <w:bCs/>
          <w:i/>
          <w:iCs/>
          <w:color w:val="3C342B"/>
          <w:u w:val="single"/>
        </w:rPr>
        <w:t>Diana Sanchez</w:t>
      </w:r>
      <w:r w:rsidRPr="00731FC6">
        <w:rPr>
          <w:rFonts w:ascii="Arial" w:eastAsia="Times New Roman" w:hAnsi="Arial" w:cs="Arial"/>
          <w:b/>
          <w:bCs/>
          <w:i/>
          <w:iCs/>
          <w:color w:val="3C342B"/>
          <w:u w:val="single"/>
        </w:rPr>
        <w:t xml:space="preserve"> and receive a confirm</w:t>
      </w:r>
      <w:r w:rsidR="00DF44B0" w:rsidRPr="00731FC6">
        <w:rPr>
          <w:rFonts w:ascii="Arial" w:eastAsia="Times New Roman" w:hAnsi="Arial" w:cs="Arial"/>
          <w:b/>
          <w:bCs/>
          <w:i/>
          <w:iCs/>
          <w:color w:val="3C342B"/>
          <w:u w:val="single"/>
        </w:rPr>
        <w:t>ation.</w:t>
      </w:r>
      <w:r w:rsidR="00DF44B0" w:rsidRPr="00731FC6">
        <w:rPr>
          <w:rFonts w:ascii="Arial" w:eastAsia="Times New Roman" w:hAnsi="Arial" w:cs="Arial"/>
          <w:b/>
          <w:bCs/>
          <w:i/>
          <w:iCs/>
          <w:color w:val="3C342B"/>
        </w:rPr>
        <w:t xml:space="preserve">  </w:t>
      </w:r>
      <w:r w:rsidRPr="00731FC6">
        <w:rPr>
          <w:rFonts w:ascii="Arial" w:eastAsia="Times New Roman" w:hAnsi="Arial" w:cs="Arial"/>
          <w:color w:val="3C342B"/>
        </w:rPr>
        <w:t xml:space="preserve">Should you have any questions about registration, please call </w:t>
      </w:r>
      <w:r w:rsidR="0054097D" w:rsidRPr="00731FC6">
        <w:rPr>
          <w:rFonts w:ascii="Arial" w:eastAsia="Times New Roman" w:hAnsi="Arial" w:cs="Arial"/>
          <w:color w:val="3C342B"/>
        </w:rPr>
        <w:t>Diana Sanchez</w:t>
      </w:r>
      <w:r w:rsidRPr="00731FC6">
        <w:rPr>
          <w:rFonts w:ascii="Arial" w:eastAsia="Times New Roman" w:hAnsi="Arial" w:cs="Arial"/>
          <w:color w:val="3C342B"/>
        </w:rPr>
        <w:t xml:space="preserve"> at 512-</w:t>
      </w:r>
      <w:r w:rsidR="00DF44B0" w:rsidRPr="00731FC6">
        <w:rPr>
          <w:rFonts w:ascii="Arial" w:eastAsia="Times New Roman" w:hAnsi="Arial" w:cs="Arial"/>
          <w:color w:val="3C342B"/>
        </w:rPr>
        <w:t>248-</w:t>
      </w:r>
      <w:r w:rsidR="00CE7B2E" w:rsidRPr="00731FC6">
        <w:rPr>
          <w:rFonts w:ascii="Arial" w:eastAsia="Times New Roman" w:hAnsi="Arial" w:cs="Arial"/>
          <w:color w:val="3C342B"/>
        </w:rPr>
        <w:t>4239</w:t>
      </w:r>
      <w:r w:rsidRPr="00731FC6">
        <w:rPr>
          <w:rFonts w:ascii="Arial" w:eastAsia="Times New Roman" w:hAnsi="Arial" w:cs="Arial"/>
          <w:color w:val="3C342B"/>
        </w:rPr>
        <w:t xml:space="preserve">.  </w:t>
      </w:r>
    </w:p>
    <w:p w:rsidR="004413BA" w:rsidRDefault="004413BA" w:rsidP="000F480D">
      <w:pPr>
        <w:spacing w:after="0" w:line="240" w:lineRule="auto"/>
        <w:rPr>
          <w:rFonts w:ascii="Arial" w:eastAsia="Times New Roman" w:hAnsi="Arial" w:cs="Arial"/>
          <w:color w:val="3C342B"/>
          <w:sz w:val="20"/>
          <w:szCs w:val="20"/>
        </w:rPr>
      </w:pPr>
    </w:p>
    <w:p w:rsidR="004413BA" w:rsidRDefault="004413BA" w:rsidP="000F480D">
      <w:pPr>
        <w:spacing w:after="0" w:line="240" w:lineRule="auto"/>
        <w:rPr>
          <w:rFonts w:ascii="Arial" w:eastAsia="Times New Roman" w:hAnsi="Arial" w:cs="Arial"/>
          <w:color w:val="3C342B"/>
          <w:sz w:val="20"/>
          <w:szCs w:val="20"/>
        </w:rPr>
      </w:pPr>
    </w:p>
    <w:p w:rsidR="00953561" w:rsidRPr="00731FC6" w:rsidRDefault="000F480D" w:rsidP="000F480D">
      <w:pPr>
        <w:spacing w:after="0" w:line="240" w:lineRule="auto"/>
        <w:rPr>
          <w:rFonts w:ascii="Arial" w:eastAsia="Times New Roman" w:hAnsi="Arial" w:cs="Arial"/>
          <w:color w:val="3C342B"/>
        </w:rPr>
      </w:pPr>
      <w:r w:rsidRPr="00731FC6">
        <w:rPr>
          <w:rFonts w:ascii="Arial" w:eastAsia="Times New Roman" w:hAnsi="Arial" w:cs="Arial"/>
          <w:color w:val="3C342B"/>
        </w:rPr>
        <w:t xml:space="preserve">The </w:t>
      </w:r>
      <w:r w:rsidR="00771752" w:rsidRPr="00731FC6">
        <w:rPr>
          <w:rFonts w:ascii="Arial" w:eastAsia="Times New Roman" w:hAnsi="Arial" w:cs="Arial"/>
          <w:color w:val="3C342B"/>
        </w:rPr>
        <w:t xml:space="preserve">training </w:t>
      </w:r>
      <w:r w:rsidRPr="00731FC6">
        <w:rPr>
          <w:rFonts w:ascii="Arial" w:eastAsia="Times New Roman" w:hAnsi="Arial" w:cs="Arial"/>
          <w:color w:val="3C342B"/>
        </w:rPr>
        <w:t xml:space="preserve">will be held at the </w:t>
      </w:r>
      <w:r w:rsidR="00771752" w:rsidRPr="00731FC6">
        <w:rPr>
          <w:rFonts w:ascii="Arial" w:eastAsia="Times New Roman" w:hAnsi="Arial" w:cs="Arial"/>
          <w:color w:val="3C342B"/>
        </w:rPr>
        <w:t>Taylor, TX</w:t>
      </w:r>
      <w:r w:rsidR="0024661A" w:rsidRPr="00731FC6">
        <w:rPr>
          <w:rFonts w:ascii="Arial" w:eastAsia="Times New Roman" w:hAnsi="Arial" w:cs="Arial"/>
          <w:color w:val="3C342B"/>
        </w:rPr>
        <w:t>.</w:t>
      </w:r>
      <w:r w:rsidR="00771752" w:rsidRPr="00731FC6">
        <w:rPr>
          <w:rFonts w:ascii="Arial" w:eastAsia="Times New Roman" w:hAnsi="Arial" w:cs="Arial"/>
          <w:color w:val="3C342B"/>
        </w:rPr>
        <w:t xml:space="preserve"> </w:t>
      </w:r>
      <w:proofErr w:type="gramStart"/>
      <w:r w:rsidR="00771752" w:rsidRPr="00731FC6">
        <w:rPr>
          <w:rFonts w:ascii="Arial" w:eastAsia="Times New Roman" w:hAnsi="Arial" w:cs="Arial"/>
          <w:color w:val="3C342B"/>
        </w:rPr>
        <w:t>ERCOT Facility</w:t>
      </w:r>
      <w:r w:rsidRPr="00731FC6">
        <w:rPr>
          <w:rFonts w:ascii="Arial" w:eastAsia="Times New Roman" w:hAnsi="Arial" w:cs="Arial"/>
          <w:color w:val="3C342B"/>
        </w:rPr>
        <w:t>.</w:t>
      </w:r>
      <w:proofErr w:type="gramEnd"/>
      <w:r w:rsidRPr="00731FC6">
        <w:rPr>
          <w:rFonts w:ascii="Arial" w:eastAsia="Times New Roman" w:hAnsi="Arial" w:cs="Arial"/>
          <w:color w:val="3C342B"/>
        </w:rPr>
        <w:t xml:space="preserve"> </w:t>
      </w:r>
      <w:r w:rsidR="00771752" w:rsidRPr="00731FC6">
        <w:rPr>
          <w:rFonts w:ascii="Arial" w:eastAsia="Times New Roman" w:hAnsi="Arial" w:cs="Arial"/>
          <w:color w:val="3C342B"/>
        </w:rPr>
        <w:t>We are</w:t>
      </w:r>
      <w:r w:rsidRPr="00731FC6">
        <w:rPr>
          <w:rFonts w:ascii="Arial" w:eastAsia="Times New Roman" w:hAnsi="Arial" w:cs="Arial"/>
          <w:color w:val="3C342B"/>
        </w:rPr>
        <w:t xml:space="preserve"> located at </w:t>
      </w:r>
      <w:r w:rsidR="00771752" w:rsidRPr="00731FC6">
        <w:rPr>
          <w:rFonts w:ascii="Arial" w:eastAsia="Times New Roman" w:hAnsi="Arial" w:cs="Arial"/>
          <w:color w:val="3C342B"/>
        </w:rPr>
        <w:t>2705 W. Lake Drive, Taylor, TX, 76574</w:t>
      </w:r>
      <w:r w:rsidRPr="00731FC6">
        <w:rPr>
          <w:rFonts w:ascii="Arial" w:eastAsia="Times New Roman" w:hAnsi="Arial" w:cs="Arial"/>
          <w:color w:val="3C342B"/>
        </w:rPr>
        <w:t xml:space="preserve">. </w:t>
      </w:r>
      <w:r w:rsidR="007A569F" w:rsidRPr="00731FC6">
        <w:rPr>
          <w:rFonts w:ascii="Arial" w:eastAsia="Times New Roman" w:hAnsi="Arial" w:cs="Arial"/>
          <w:color w:val="3C342B"/>
        </w:rPr>
        <w:t>(Entrance: 810 Airport Drive)</w:t>
      </w:r>
    </w:p>
    <w:p w:rsidR="00953561" w:rsidRDefault="00F410A2" w:rsidP="000F480D">
      <w:pPr>
        <w:spacing w:after="0" w:line="240" w:lineRule="auto"/>
        <w:rPr>
          <w:rFonts w:ascii="Arial" w:eastAsia="Times New Roman" w:hAnsi="Arial" w:cs="Arial"/>
          <w:color w:val="3C342B"/>
          <w:sz w:val="20"/>
          <w:szCs w:val="20"/>
        </w:rPr>
      </w:pPr>
      <w:r>
        <w:rPr>
          <w:rFonts w:ascii="Arial" w:eastAsia="Times New Roman" w:hAnsi="Arial" w:cs="Arial"/>
          <w:color w:val="3C342B"/>
          <w:sz w:val="20"/>
          <w:szCs w:val="20"/>
        </w:rPr>
        <w:t xml:space="preserve">                                                           </w:t>
      </w:r>
      <w:r>
        <w:rPr>
          <w:rFonts w:ascii="Arial" w:eastAsia="Times New Roman" w:hAnsi="Arial" w:cs="Arial"/>
          <w:noProof/>
          <w:color w:val="3C342B"/>
          <w:sz w:val="20"/>
          <w:szCs w:val="20"/>
        </w:rPr>
        <w:drawing>
          <wp:inline distT="0" distB="0" distL="0" distR="0" wp14:anchorId="2B6A7E73" wp14:editId="2F81C8D0">
            <wp:extent cx="2400300" cy="228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300" cy="2286000"/>
                    </a:xfrm>
                    <a:prstGeom prst="rect">
                      <a:avLst/>
                    </a:prstGeom>
                    <a:noFill/>
                    <a:ln>
                      <a:noFill/>
                    </a:ln>
                  </pic:spPr>
                </pic:pic>
              </a:graphicData>
            </a:graphic>
          </wp:inline>
        </w:drawing>
      </w:r>
    </w:p>
    <w:p w:rsidR="00953561" w:rsidRDefault="00953561" w:rsidP="000F480D">
      <w:pPr>
        <w:spacing w:after="0" w:line="240" w:lineRule="auto"/>
        <w:rPr>
          <w:rFonts w:ascii="Arial" w:eastAsia="Times New Roman" w:hAnsi="Arial" w:cs="Arial"/>
          <w:color w:val="3C342B"/>
          <w:sz w:val="20"/>
          <w:szCs w:val="20"/>
        </w:rPr>
      </w:pPr>
    </w:p>
    <w:p w:rsidR="000F480D" w:rsidRPr="00F410A2" w:rsidRDefault="00546660" w:rsidP="000F480D">
      <w:pPr>
        <w:spacing w:after="0" w:line="240" w:lineRule="auto"/>
        <w:rPr>
          <w:rFonts w:ascii="Arial" w:eastAsia="Times New Roman" w:hAnsi="Arial" w:cs="Arial"/>
          <w:color w:val="3C342B"/>
          <w:sz w:val="20"/>
          <w:szCs w:val="20"/>
        </w:rPr>
      </w:pPr>
      <w:r>
        <w:rPr>
          <w:rFonts w:ascii="Arial" w:eastAsia="Times New Roman" w:hAnsi="Arial" w:cs="Arial"/>
          <w:noProof/>
          <w:color w:val="3C342B"/>
          <w:sz w:val="20"/>
          <w:szCs w:val="20"/>
        </w:rPr>
        <w:t xml:space="preserve"> </w:t>
      </w:r>
      <w:r w:rsidR="00771752" w:rsidRPr="00096EB7">
        <w:rPr>
          <w:rFonts w:ascii="Verdana" w:eastAsia="Times New Roman" w:hAnsi="Verdana" w:cs="Arial"/>
          <w:b/>
          <w:color w:val="595959"/>
          <w:sz w:val="17"/>
          <w:szCs w:val="20"/>
        </w:rPr>
        <w:t xml:space="preserve">*HOTEL INFO*   </w:t>
      </w:r>
      <w:r w:rsidR="000F480D" w:rsidRPr="00096EB7">
        <w:rPr>
          <w:rFonts w:ascii="Verdana" w:eastAsia="Times New Roman" w:hAnsi="Verdana" w:cs="Arial"/>
          <w:b/>
          <w:color w:val="595959"/>
          <w:sz w:val="17"/>
          <w:szCs w:val="20"/>
        </w:rPr>
        <w:t> </w:t>
      </w:r>
    </w:p>
    <w:p w:rsidR="00A37B2F" w:rsidRPr="00A37B2F" w:rsidRDefault="00A37B2F" w:rsidP="000F480D">
      <w:pPr>
        <w:spacing w:after="0" w:line="240" w:lineRule="auto"/>
        <w:rPr>
          <w:rFonts w:ascii="Verdana" w:eastAsia="Times New Roman" w:hAnsi="Verdana"/>
          <w:b/>
          <w:color w:val="7F7F7F"/>
          <w:sz w:val="17"/>
          <w:szCs w:val="20"/>
        </w:rPr>
      </w:pPr>
    </w:p>
    <w:p w:rsidR="001852E8" w:rsidRPr="00731FC6" w:rsidRDefault="001852E8" w:rsidP="000F480D">
      <w:pPr>
        <w:spacing w:after="0" w:line="240" w:lineRule="auto"/>
        <w:rPr>
          <w:rFonts w:ascii="Arial" w:eastAsia="Times New Roman" w:hAnsi="Arial" w:cs="Arial"/>
          <w:color w:val="3C342B"/>
        </w:rPr>
      </w:pPr>
      <w:r w:rsidRPr="00731FC6">
        <w:rPr>
          <w:rFonts w:ascii="Arial" w:eastAsia="Times New Roman" w:hAnsi="Arial" w:cs="Arial"/>
          <w:color w:val="3C342B"/>
        </w:rPr>
        <w:t>The following are suggestions for overnight accommodations with ERCOT rates for your convenience.  Please reference “ERCOT” rate for the fixed rate:</w:t>
      </w:r>
    </w:p>
    <w:p w:rsidR="001852E8" w:rsidRPr="00731FC6" w:rsidRDefault="001852E8" w:rsidP="000F480D">
      <w:pPr>
        <w:spacing w:after="0" w:line="240" w:lineRule="auto"/>
        <w:rPr>
          <w:rFonts w:ascii="Arial" w:eastAsia="Times New Roman" w:hAnsi="Arial" w:cs="Arial"/>
          <w:color w:val="3C342B"/>
        </w:rPr>
      </w:pPr>
    </w:p>
    <w:p w:rsidR="001852E8" w:rsidRPr="00731FC6" w:rsidRDefault="001852E8" w:rsidP="001852E8">
      <w:pPr>
        <w:numPr>
          <w:ilvl w:val="0"/>
          <w:numId w:val="5"/>
        </w:numPr>
        <w:spacing w:after="0" w:line="240" w:lineRule="auto"/>
        <w:rPr>
          <w:rFonts w:ascii="Arial" w:eastAsia="Times New Roman" w:hAnsi="Arial" w:cs="Arial"/>
          <w:color w:val="3C342B"/>
        </w:rPr>
      </w:pPr>
      <w:proofErr w:type="spellStart"/>
      <w:r w:rsidRPr="00731FC6">
        <w:rPr>
          <w:rFonts w:ascii="Arial" w:eastAsia="Times New Roman" w:hAnsi="Arial" w:cs="Arial"/>
          <w:color w:val="3C342B"/>
        </w:rPr>
        <w:t>Staybridge</w:t>
      </w:r>
      <w:proofErr w:type="spellEnd"/>
      <w:r w:rsidRPr="00731FC6">
        <w:rPr>
          <w:rFonts w:ascii="Arial" w:eastAsia="Times New Roman" w:hAnsi="Arial" w:cs="Arial"/>
          <w:color w:val="3C342B"/>
        </w:rPr>
        <w:t xml:space="preserve"> Suites – Round Rock, TX  </w:t>
      </w:r>
      <w:r w:rsidR="007A569F" w:rsidRPr="00731FC6">
        <w:rPr>
          <w:rFonts w:ascii="Arial" w:eastAsia="Times New Roman" w:hAnsi="Arial" w:cs="Arial"/>
          <w:color w:val="3C342B"/>
        </w:rPr>
        <w:t xml:space="preserve">  (512)733-0942</w:t>
      </w:r>
    </w:p>
    <w:p w:rsidR="001852E8" w:rsidRPr="00731FC6" w:rsidRDefault="004C251F" w:rsidP="001852E8">
      <w:pPr>
        <w:numPr>
          <w:ilvl w:val="1"/>
          <w:numId w:val="5"/>
        </w:numPr>
        <w:spacing w:after="0" w:line="240" w:lineRule="auto"/>
        <w:rPr>
          <w:rFonts w:ascii="Arial" w:eastAsia="Times New Roman" w:hAnsi="Arial" w:cs="Arial"/>
          <w:color w:val="3C342B"/>
        </w:rPr>
      </w:pPr>
      <w:hyperlink r:id="rId13" w:history="1">
        <w:proofErr w:type="spellStart"/>
        <w:r w:rsidR="00750DC0" w:rsidRPr="00731FC6">
          <w:rPr>
            <w:rStyle w:val="Hyperlink"/>
            <w:rFonts w:ascii="Arial" w:eastAsia="Times New Roman" w:hAnsi="Arial" w:cs="Arial"/>
          </w:rPr>
          <w:t>Staybridge</w:t>
        </w:r>
        <w:proofErr w:type="spellEnd"/>
        <w:r w:rsidR="00750DC0" w:rsidRPr="00731FC6">
          <w:rPr>
            <w:rStyle w:val="Hyperlink"/>
            <w:rFonts w:ascii="Arial" w:eastAsia="Times New Roman" w:hAnsi="Arial" w:cs="Arial"/>
          </w:rPr>
          <w:t xml:space="preserve"> Suites - Round Rock, TX</w:t>
        </w:r>
      </w:hyperlink>
      <w:r w:rsidR="001852E8" w:rsidRPr="00731FC6">
        <w:rPr>
          <w:rFonts w:ascii="Arial" w:eastAsia="Times New Roman" w:hAnsi="Arial" w:cs="Arial"/>
          <w:color w:val="3C342B"/>
        </w:rPr>
        <w:t xml:space="preserve"> </w:t>
      </w:r>
    </w:p>
    <w:p w:rsidR="001852E8" w:rsidRPr="00731FC6" w:rsidRDefault="001852E8" w:rsidP="001852E8">
      <w:pPr>
        <w:numPr>
          <w:ilvl w:val="2"/>
          <w:numId w:val="5"/>
        </w:numPr>
        <w:spacing w:after="0" w:line="240" w:lineRule="auto"/>
        <w:rPr>
          <w:rFonts w:ascii="Arial" w:eastAsia="Times New Roman" w:hAnsi="Arial" w:cs="Arial"/>
          <w:color w:val="3C342B"/>
        </w:rPr>
      </w:pPr>
      <w:r w:rsidRPr="00731FC6">
        <w:rPr>
          <w:rFonts w:ascii="Arial" w:eastAsia="Times New Roman" w:hAnsi="Arial" w:cs="Arial"/>
          <w:color w:val="3C342B"/>
        </w:rPr>
        <w:t>520 IH 35 South – Round Rock, TX  78681</w:t>
      </w:r>
    </w:p>
    <w:p w:rsidR="001852E8" w:rsidRPr="00731FC6" w:rsidRDefault="007A569F" w:rsidP="001852E8">
      <w:pPr>
        <w:numPr>
          <w:ilvl w:val="3"/>
          <w:numId w:val="5"/>
        </w:numPr>
        <w:spacing w:after="0" w:line="240" w:lineRule="auto"/>
        <w:rPr>
          <w:rFonts w:ascii="Arial" w:eastAsia="Times New Roman" w:hAnsi="Arial" w:cs="Arial"/>
          <w:color w:val="3C342B"/>
        </w:rPr>
      </w:pPr>
      <w:r w:rsidRPr="00731FC6">
        <w:rPr>
          <w:rFonts w:ascii="Arial" w:eastAsia="Times New Roman" w:hAnsi="Arial" w:cs="Arial"/>
          <w:color w:val="3C342B"/>
        </w:rPr>
        <w:t>Standard Studio Queen Suite - $85/night</w:t>
      </w:r>
    </w:p>
    <w:p w:rsidR="007A569F" w:rsidRPr="00731FC6" w:rsidRDefault="007A569F" w:rsidP="007A569F">
      <w:pPr>
        <w:spacing w:after="0" w:line="240" w:lineRule="auto"/>
        <w:ind w:left="2880"/>
        <w:rPr>
          <w:rFonts w:ascii="Arial" w:eastAsia="Times New Roman" w:hAnsi="Arial" w:cs="Arial"/>
          <w:color w:val="3C342B"/>
        </w:rPr>
      </w:pPr>
    </w:p>
    <w:p w:rsidR="001852E8" w:rsidRPr="00731FC6" w:rsidRDefault="001852E8" w:rsidP="001852E8">
      <w:pPr>
        <w:numPr>
          <w:ilvl w:val="0"/>
          <w:numId w:val="5"/>
        </w:numPr>
        <w:spacing w:after="0" w:line="240" w:lineRule="auto"/>
        <w:rPr>
          <w:rFonts w:ascii="Arial" w:eastAsia="Times New Roman" w:hAnsi="Arial" w:cs="Arial"/>
          <w:color w:val="3C342B"/>
        </w:rPr>
      </w:pPr>
      <w:r w:rsidRPr="00731FC6">
        <w:rPr>
          <w:rFonts w:ascii="Arial" w:eastAsia="Times New Roman" w:hAnsi="Arial" w:cs="Arial"/>
          <w:color w:val="3C342B"/>
        </w:rPr>
        <w:t xml:space="preserve">Holiday Inn Express – </w:t>
      </w:r>
      <w:proofErr w:type="spellStart"/>
      <w:r w:rsidRPr="00731FC6">
        <w:rPr>
          <w:rFonts w:ascii="Arial" w:eastAsia="Times New Roman" w:hAnsi="Arial" w:cs="Arial"/>
          <w:color w:val="3C342B"/>
        </w:rPr>
        <w:t>Hutto</w:t>
      </w:r>
      <w:proofErr w:type="spellEnd"/>
      <w:r w:rsidRPr="00731FC6">
        <w:rPr>
          <w:rFonts w:ascii="Arial" w:eastAsia="Times New Roman" w:hAnsi="Arial" w:cs="Arial"/>
          <w:color w:val="3C342B"/>
        </w:rPr>
        <w:t xml:space="preserve"> </w:t>
      </w:r>
      <w:r w:rsidR="007A569F" w:rsidRPr="00731FC6">
        <w:rPr>
          <w:rFonts w:ascii="Arial" w:eastAsia="Times New Roman" w:hAnsi="Arial" w:cs="Arial"/>
          <w:color w:val="3C342B"/>
        </w:rPr>
        <w:t xml:space="preserve">   (512)846-1168</w:t>
      </w:r>
    </w:p>
    <w:p w:rsidR="001852E8" w:rsidRPr="00731FC6" w:rsidRDefault="004C251F" w:rsidP="001852E8">
      <w:pPr>
        <w:numPr>
          <w:ilvl w:val="1"/>
          <w:numId w:val="5"/>
        </w:numPr>
        <w:spacing w:after="0" w:line="240" w:lineRule="auto"/>
        <w:rPr>
          <w:rFonts w:ascii="Arial" w:eastAsia="Times New Roman" w:hAnsi="Arial" w:cs="Arial"/>
          <w:color w:val="3C342B"/>
        </w:rPr>
      </w:pPr>
      <w:hyperlink r:id="rId14" w:history="1">
        <w:r w:rsidR="00750DC0" w:rsidRPr="00731FC6">
          <w:rPr>
            <w:rStyle w:val="Hyperlink"/>
            <w:rFonts w:ascii="Arial" w:eastAsia="Times New Roman" w:hAnsi="Arial" w:cs="Arial"/>
          </w:rPr>
          <w:t xml:space="preserve">Holiday Inn Express - </w:t>
        </w:r>
        <w:proofErr w:type="spellStart"/>
        <w:r w:rsidR="00750DC0" w:rsidRPr="00731FC6">
          <w:rPr>
            <w:rStyle w:val="Hyperlink"/>
            <w:rFonts w:ascii="Arial" w:eastAsia="Times New Roman" w:hAnsi="Arial" w:cs="Arial"/>
          </w:rPr>
          <w:t>Hutto</w:t>
        </w:r>
        <w:proofErr w:type="spellEnd"/>
        <w:r w:rsidR="00750DC0" w:rsidRPr="00731FC6">
          <w:rPr>
            <w:rStyle w:val="Hyperlink"/>
            <w:rFonts w:ascii="Arial" w:eastAsia="Times New Roman" w:hAnsi="Arial" w:cs="Arial"/>
          </w:rPr>
          <w:t>, TX</w:t>
        </w:r>
      </w:hyperlink>
      <w:r w:rsidR="001852E8" w:rsidRPr="00731FC6">
        <w:rPr>
          <w:rFonts w:ascii="Arial" w:eastAsia="Times New Roman" w:hAnsi="Arial" w:cs="Arial"/>
          <w:color w:val="3C342B"/>
        </w:rPr>
        <w:t xml:space="preserve"> </w:t>
      </w:r>
    </w:p>
    <w:p w:rsidR="001852E8" w:rsidRPr="00731FC6" w:rsidRDefault="001852E8" w:rsidP="001852E8">
      <w:pPr>
        <w:numPr>
          <w:ilvl w:val="2"/>
          <w:numId w:val="5"/>
        </w:numPr>
        <w:spacing w:after="0" w:line="240" w:lineRule="auto"/>
        <w:rPr>
          <w:rFonts w:ascii="Arial" w:eastAsia="Times New Roman" w:hAnsi="Arial" w:cs="Arial"/>
          <w:color w:val="3C342B"/>
        </w:rPr>
      </w:pPr>
      <w:r w:rsidRPr="00731FC6">
        <w:rPr>
          <w:rFonts w:ascii="Arial" w:eastAsia="Times New Roman" w:hAnsi="Arial" w:cs="Arial"/>
          <w:color w:val="3C342B"/>
        </w:rPr>
        <w:t xml:space="preserve">323 Ed Schmidt Blvd – </w:t>
      </w:r>
      <w:proofErr w:type="spellStart"/>
      <w:r w:rsidRPr="00731FC6">
        <w:rPr>
          <w:rFonts w:ascii="Arial" w:eastAsia="Times New Roman" w:hAnsi="Arial" w:cs="Arial"/>
          <w:color w:val="3C342B"/>
        </w:rPr>
        <w:t>Hutto</w:t>
      </w:r>
      <w:proofErr w:type="spellEnd"/>
      <w:r w:rsidRPr="00731FC6">
        <w:rPr>
          <w:rFonts w:ascii="Arial" w:eastAsia="Times New Roman" w:hAnsi="Arial" w:cs="Arial"/>
          <w:color w:val="3C342B"/>
        </w:rPr>
        <w:t>, TX  78634</w:t>
      </w:r>
    </w:p>
    <w:p w:rsidR="001852E8" w:rsidRPr="00731FC6" w:rsidRDefault="001852E8" w:rsidP="001852E8">
      <w:pPr>
        <w:numPr>
          <w:ilvl w:val="3"/>
          <w:numId w:val="5"/>
        </w:numPr>
        <w:spacing w:after="0" w:line="240" w:lineRule="auto"/>
        <w:rPr>
          <w:rFonts w:ascii="Arial" w:eastAsia="Times New Roman" w:hAnsi="Arial" w:cs="Arial"/>
          <w:color w:val="3C342B"/>
        </w:rPr>
      </w:pPr>
      <w:r w:rsidRPr="00731FC6">
        <w:rPr>
          <w:rFonts w:ascii="Arial" w:eastAsia="Times New Roman" w:hAnsi="Arial" w:cs="Arial"/>
          <w:color w:val="3C342B"/>
        </w:rPr>
        <w:t>King/</w:t>
      </w:r>
      <w:r w:rsidR="007A569F" w:rsidRPr="00731FC6">
        <w:rPr>
          <w:rFonts w:ascii="Arial" w:eastAsia="Times New Roman" w:hAnsi="Arial" w:cs="Arial"/>
          <w:color w:val="3C342B"/>
        </w:rPr>
        <w:t>2 Queens</w:t>
      </w:r>
      <w:r w:rsidRPr="00731FC6">
        <w:rPr>
          <w:rFonts w:ascii="Arial" w:eastAsia="Times New Roman" w:hAnsi="Arial" w:cs="Arial"/>
          <w:color w:val="3C342B"/>
        </w:rPr>
        <w:t xml:space="preserve"> - $8</w:t>
      </w:r>
      <w:r w:rsidR="007A569F" w:rsidRPr="00731FC6">
        <w:rPr>
          <w:rFonts w:ascii="Arial" w:eastAsia="Times New Roman" w:hAnsi="Arial" w:cs="Arial"/>
          <w:color w:val="3C342B"/>
        </w:rPr>
        <w:t>5/night</w:t>
      </w:r>
    </w:p>
    <w:p w:rsidR="001852E8" w:rsidRPr="00731FC6" w:rsidRDefault="001852E8" w:rsidP="001852E8">
      <w:pPr>
        <w:numPr>
          <w:ilvl w:val="3"/>
          <w:numId w:val="5"/>
        </w:numPr>
        <w:spacing w:after="0" w:line="240" w:lineRule="auto"/>
        <w:rPr>
          <w:rFonts w:ascii="Arial" w:eastAsia="Times New Roman" w:hAnsi="Arial" w:cs="Arial"/>
          <w:color w:val="3C342B"/>
        </w:rPr>
      </w:pPr>
      <w:r w:rsidRPr="00731FC6">
        <w:rPr>
          <w:rFonts w:ascii="Arial" w:eastAsia="Times New Roman" w:hAnsi="Arial" w:cs="Arial"/>
          <w:color w:val="3C342B"/>
        </w:rPr>
        <w:t>King</w:t>
      </w:r>
      <w:r w:rsidR="007A569F" w:rsidRPr="00731FC6">
        <w:rPr>
          <w:rFonts w:ascii="Arial" w:eastAsia="Times New Roman" w:hAnsi="Arial" w:cs="Arial"/>
          <w:color w:val="3C342B"/>
        </w:rPr>
        <w:t xml:space="preserve"> Suite</w:t>
      </w:r>
      <w:r w:rsidRPr="00731FC6">
        <w:rPr>
          <w:rFonts w:ascii="Arial" w:eastAsia="Times New Roman" w:hAnsi="Arial" w:cs="Arial"/>
          <w:color w:val="3C342B"/>
        </w:rPr>
        <w:t xml:space="preserve"> - $</w:t>
      </w:r>
      <w:r w:rsidR="007A569F" w:rsidRPr="00731FC6">
        <w:rPr>
          <w:rFonts w:ascii="Arial" w:eastAsia="Times New Roman" w:hAnsi="Arial" w:cs="Arial"/>
          <w:color w:val="3C342B"/>
        </w:rPr>
        <w:t>125/night</w:t>
      </w:r>
    </w:p>
    <w:p w:rsidR="000F480D" w:rsidRPr="00731FC6" w:rsidRDefault="000F480D" w:rsidP="000F480D">
      <w:pPr>
        <w:spacing w:after="0" w:line="240" w:lineRule="auto"/>
        <w:rPr>
          <w:rFonts w:ascii="Arial" w:eastAsia="Times New Roman" w:hAnsi="Arial" w:cs="Arial"/>
          <w:color w:val="3C342B"/>
        </w:rPr>
      </w:pPr>
      <w:r w:rsidRPr="00731FC6">
        <w:rPr>
          <w:rFonts w:ascii="Arial" w:eastAsia="Times New Roman" w:hAnsi="Arial" w:cs="Arial"/>
          <w:color w:val="3C342B"/>
        </w:rPr>
        <w:t> </w:t>
      </w:r>
    </w:p>
    <w:p w:rsidR="000F480D" w:rsidRPr="00731FC6" w:rsidRDefault="000F480D" w:rsidP="000F480D">
      <w:pPr>
        <w:spacing w:after="0" w:line="240" w:lineRule="auto"/>
        <w:rPr>
          <w:rFonts w:ascii="Verdana" w:eastAsia="Times New Roman" w:hAnsi="Verdana"/>
          <w:color w:val="3C342B"/>
        </w:rPr>
      </w:pPr>
      <w:r w:rsidRPr="00731FC6">
        <w:rPr>
          <w:rFonts w:ascii="Arial" w:eastAsia="Times New Roman" w:hAnsi="Arial" w:cs="Arial"/>
          <w:b/>
          <w:bCs/>
          <w:i/>
          <w:iCs/>
          <w:color w:val="3C342B"/>
          <w:u w:val="single"/>
        </w:rPr>
        <w:t>You are urged to make hotel reservations as soon as possible to ensure that you have accommodati</w:t>
      </w:r>
      <w:r w:rsidR="00771752" w:rsidRPr="00731FC6">
        <w:rPr>
          <w:rFonts w:ascii="Arial" w:eastAsia="Times New Roman" w:hAnsi="Arial" w:cs="Arial"/>
          <w:b/>
          <w:bCs/>
          <w:i/>
          <w:iCs/>
          <w:color w:val="3C342B"/>
          <w:u w:val="single"/>
        </w:rPr>
        <w:t>ons.</w:t>
      </w:r>
      <w:r w:rsidRPr="00731FC6">
        <w:rPr>
          <w:rFonts w:ascii="Arial" w:eastAsia="Times New Roman" w:hAnsi="Arial" w:cs="Arial"/>
          <w:b/>
          <w:bCs/>
          <w:color w:val="3C342B"/>
        </w:rPr>
        <w:t xml:space="preserve"> </w:t>
      </w:r>
      <w:r w:rsidRPr="00731FC6">
        <w:rPr>
          <w:rFonts w:ascii="Arial" w:eastAsia="Times New Roman" w:hAnsi="Arial" w:cs="Arial"/>
          <w:color w:val="3C342B"/>
        </w:rPr>
        <w:t xml:space="preserve">Each individual is responsible for contacting the hotel to change or cancel their reservations should the need arise. ERCOT will not be held responsible for any hotel charges. </w:t>
      </w:r>
    </w:p>
    <w:p w:rsidR="00C55E08" w:rsidRPr="00F410A2" w:rsidRDefault="00C55E08" w:rsidP="00F410A2">
      <w:pPr>
        <w:spacing w:before="225" w:after="0" w:line="240" w:lineRule="auto"/>
        <w:rPr>
          <w:rFonts w:ascii="Arial" w:eastAsia="Times New Roman" w:hAnsi="Arial" w:cs="Arial"/>
          <w:color w:val="3C342B"/>
        </w:rPr>
      </w:pPr>
    </w:p>
    <w:p w:rsidR="000F480D" w:rsidRPr="00731FC6" w:rsidRDefault="000F480D" w:rsidP="000F480D">
      <w:pPr>
        <w:spacing w:after="0" w:line="240" w:lineRule="auto"/>
        <w:rPr>
          <w:rFonts w:ascii="Verdana" w:eastAsia="Times New Roman" w:hAnsi="Verdana" w:cs="Arial"/>
          <w:b/>
          <w:color w:val="595959"/>
          <w:sz w:val="17"/>
          <w:szCs w:val="20"/>
        </w:rPr>
      </w:pPr>
      <w:r w:rsidRPr="00204D89">
        <w:rPr>
          <w:rFonts w:ascii="Verdana" w:eastAsia="Times New Roman" w:hAnsi="Verdana" w:cs="Arial"/>
          <w:b/>
          <w:color w:val="595959"/>
          <w:sz w:val="17"/>
          <w:szCs w:val="20"/>
        </w:rPr>
        <w:t>CONTACT</w:t>
      </w:r>
    </w:p>
    <w:p w:rsidR="00C55E08" w:rsidRPr="00731FC6" w:rsidRDefault="004C251F" w:rsidP="00C55E08">
      <w:pPr>
        <w:spacing w:before="225" w:after="225" w:line="240" w:lineRule="auto"/>
        <w:rPr>
          <w:rFonts w:ascii="Arial" w:eastAsia="Times New Roman" w:hAnsi="Arial" w:cs="Arial"/>
          <w:color w:val="3C342B"/>
        </w:rPr>
      </w:pPr>
      <w:hyperlink r:id="rId15" w:history="1">
        <w:r w:rsidR="00365EAF" w:rsidRPr="00731FC6">
          <w:rPr>
            <w:rStyle w:val="Hyperlink"/>
            <w:rFonts w:ascii="Arial" w:eastAsia="Times New Roman" w:hAnsi="Arial" w:cs="Arial"/>
          </w:rPr>
          <w:t>Diana</w:t>
        </w:r>
      </w:hyperlink>
      <w:r w:rsidR="00365EAF" w:rsidRPr="00731FC6">
        <w:rPr>
          <w:rStyle w:val="Hyperlink"/>
          <w:rFonts w:ascii="Arial" w:eastAsia="Times New Roman" w:hAnsi="Arial" w:cs="Arial"/>
        </w:rPr>
        <w:t xml:space="preserve"> Sanchez</w:t>
      </w:r>
      <w:r w:rsidR="00C55E08" w:rsidRPr="00731FC6">
        <w:rPr>
          <w:rFonts w:ascii="Arial" w:eastAsia="Times New Roman" w:hAnsi="Arial" w:cs="Arial"/>
          <w:color w:val="3C342B"/>
        </w:rPr>
        <w:t xml:space="preserve"> </w:t>
      </w:r>
    </w:p>
    <w:p w:rsidR="00CB4922" w:rsidRPr="00731FC6" w:rsidRDefault="00365EAF" w:rsidP="00F13B40">
      <w:pPr>
        <w:spacing w:after="0" w:line="240" w:lineRule="auto"/>
        <w:rPr>
          <w:rFonts w:ascii="Arial" w:eastAsia="Times New Roman" w:hAnsi="Arial" w:cs="Arial"/>
          <w:color w:val="3C342B"/>
        </w:rPr>
      </w:pPr>
      <w:r w:rsidRPr="00731FC6">
        <w:rPr>
          <w:rFonts w:ascii="Arial" w:eastAsia="Times New Roman" w:hAnsi="Arial" w:cs="Arial"/>
          <w:color w:val="3C342B"/>
        </w:rPr>
        <w:lastRenderedPageBreak/>
        <w:t>Operations Support</w:t>
      </w:r>
    </w:p>
    <w:p w:rsidR="00C55E08" w:rsidRPr="00731FC6" w:rsidRDefault="00C55E08" w:rsidP="00F13B40">
      <w:pPr>
        <w:spacing w:after="0" w:line="240" w:lineRule="auto"/>
        <w:rPr>
          <w:rFonts w:ascii="Arial" w:eastAsia="Times New Roman" w:hAnsi="Arial" w:cs="Arial"/>
          <w:color w:val="3C342B"/>
        </w:rPr>
      </w:pPr>
      <w:r w:rsidRPr="00731FC6">
        <w:rPr>
          <w:rFonts w:ascii="Arial" w:eastAsia="Times New Roman" w:hAnsi="Arial" w:cs="Arial"/>
          <w:color w:val="3C342B"/>
        </w:rPr>
        <w:t>Administrator – NERC CEH</w:t>
      </w:r>
    </w:p>
    <w:p w:rsidR="00C55E08" w:rsidRPr="00731FC6" w:rsidRDefault="00C55E08" w:rsidP="00F13B40">
      <w:pPr>
        <w:spacing w:after="0" w:line="240" w:lineRule="auto"/>
        <w:rPr>
          <w:rFonts w:ascii="Arial" w:eastAsia="Times New Roman" w:hAnsi="Arial" w:cs="Arial"/>
          <w:color w:val="3C342B"/>
        </w:rPr>
      </w:pPr>
      <w:proofErr w:type="gramStart"/>
      <w:r w:rsidRPr="00731FC6">
        <w:rPr>
          <w:rFonts w:ascii="Arial" w:eastAsia="Times New Roman" w:hAnsi="Arial" w:cs="Arial"/>
          <w:color w:val="3C342B"/>
        </w:rPr>
        <w:t>Electric Reliability Council of Texas, Inc.</w:t>
      </w:r>
      <w:proofErr w:type="gramEnd"/>
    </w:p>
    <w:p w:rsidR="0024661A" w:rsidRDefault="00E17A85" w:rsidP="00F13B40">
      <w:pPr>
        <w:spacing w:after="0" w:line="240" w:lineRule="auto"/>
        <w:rPr>
          <w:rFonts w:ascii="Verdana" w:eastAsia="Times New Roman" w:hAnsi="Verdana"/>
          <w:color w:val="3C342B"/>
          <w:sz w:val="18"/>
          <w:szCs w:val="18"/>
        </w:rPr>
      </w:pPr>
      <w:r w:rsidRPr="00E17A85">
        <w:rPr>
          <w:rFonts w:ascii="Verdana" w:eastAsia="Times New Roman" w:hAnsi="Verdana"/>
          <w:i/>
          <w:color w:val="3C342B"/>
          <w:sz w:val="16"/>
          <w:szCs w:val="16"/>
        </w:rPr>
        <w:t>ERCOT is recognized by the North American Electric Reliability Corporation as a continuing education provider who adheres to NERC Continuing Education Program Criteria.</w:t>
      </w:r>
    </w:p>
    <w:p w:rsidR="00BD1611" w:rsidRDefault="00390090" w:rsidP="00731FC6">
      <w:pPr>
        <w:spacing w:after="0" w:line="240" w:lineRule="auto"/>
        <w:rPr>
          <w:rFonts w:ascii="Verdana" w:eastAsia="Times New Roman" w:hAnsi="Verdana"/>
          <w:color w:val="3C342B"/>
          <w:sz w:val="18"/>
          <w:szCs w:val="18"/>
        </w:rPr>
      </w:pPr>
      <w:r>
        <w:rPr>
          <w:rFonts w:ascii="Verdana" w:eastAsia="Times New Roman" w:hAnsi="Verdana"/>
          <w:noProof/>
          <w:color w:val="3C342B"/>
          <w:sz w:val="18"/>
          <w:szCs w:val="18"/>
        </w:rPr>
        <w:drawing>
          <wp:inline distT="0" distB="0" distL="0" distR="0" wp14:anchorId="5DA65B92" wp14:editId="5213E2C1">
            <wp:extent cx="1114425" cy="371475"/>
            <wp:effectExtent l="0" t="0" r="9525" b="9525"/>
            <wp:docPr id="3" name="Picture 1" descr="NERC_LOGO_CORP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RC_LOGO_CORP_COLOR.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4425" cy="371475"/>
                    </a:xfrm>
                    <a:prstGeom prst="rect">
                      <a:avLst/>
                    </a:prstGeom>
                    <a:noFill/>
                    <a:ln>
                      <a:noFill/>
                    </a:ln>
                  </pic:spPr>
                </pic:pic>
              </a:graphicData>
            </a:graphic>
          </wp:inline>
        </w:drawing>
      </w:r>
    </w:p>
    <w:sectPr w:rsidR="00BD1611" w:rsidSect="000C5229">
      <w:headerReference w:type="default" r:id="rId17"/>
      <w:footerReference w:type="default" r:id="rId18"/>
      <w:pgSz w:w="12240" w:h="15840"/>
      <w:pgMar w:top="720" w:right="720" w:bottom="720" w:left="720"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51F" w:rsidRDefault="004C251F" w:rsidP="0041534F">
      <w:pPr>
        <w:spacing w:after="0" w:line="240" w:lineRule="auto"/>
      </w:pPr>
      <w:r>
        <w:separator/>
      </w:r>
    </w:p>
  </w:endnote>
  <w:endnote w:type="continuationSeparator" w:id="0">
    <w:p w:rsidR="004C251F" w:rsidRDefault="004C251F" w:rsidP="00415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681" w:rsidRDefault="00390090" w:rsidP="00426332">
    <w:pPr>
      <w:pStyle w:val="Footer"/>
      <w:tabs>
        <w:tab w:val="left" w:pos="360"/>
        <w:tab w:val="right" w:pos="9180"/>
      </w:tabs>
      <w:rPr>
        <w:rFonts w:cs="Arial"/>
        <w:sz w:val="18"/>
        <w:szCs w:val="18"/>
      </w:rP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50165</wp:posOffset>
              </wp:positionV>
              <wp:extent cx="5943600" cy="45720"/>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720"/>
                      </a:xfrm>
                      <a:prstGeom prst="rect">
                        <a:avLst/>
                      </a:prstGeom>
                      <a:gradFill rotWithShape="1">
                        <a:gsLst>
                          <a:gs pos="0">
                            <a:srgbClr val="205867"/>
                          </a:gs>
                          <a:gs pos="100000">
                            <a:srgbClr val="205867">
                              <a:gamma/>
                              <a:tint val="2000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5681" w:rsidRPr="003F795C" w:rsidRDefault="004E5681" w:rsidP="00426332">
                          <w:pPr>
                            <w:rPr>
                              <w:rFonts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3.95pt;width:468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" fillcolor="#205867" stroked="f">
              <v:fill color2="#d2dee1" rotate="t" angle="90" focus="100%" type="gradient"/>
              <v:textbox>
                <w:txbxContent>
                  <w:p w:rsidR="004E5681" w:rsidRPr="003F795C" w:rsidRDefault="004E5681" w:rsidP="00426332">
                    <w:pPr>
                      <w:rPr>
                        <w:rFonts w:cs="Arial"/>
                        <w:sz w:val="18"/>
                        <w:szCs w:val="18"/>
                      </w:rPr>
                    </w:pPr>
                  </w:p>
                </w:txbxContent>
              </v:textbox>
            </v:shape>
          </w:pict>
        </mc:Fallback>
      </mc:AlternateContent>
    </w:r>
  </w:p>
  <w:p w:rsidR="004E5681" w:rsidRPr="00426332" w:rsidRDefault="004E5681" w:rsidP="00426332">
    <w:pPr>
      <w:pStyle w:val="Footer"/>
      <w:tabs>
        <w:tab w:val="right" w:pos="9180"/>
      </w:tabs>
      <w:jc w:val="center"/>
      <w:rPr>
        <w:rFonts w:ascii="Arial" w:hAnsi="Arial" w:cs="Arial"/>
        <w:sz w:val="18"/>
        <w:szCs w:val="18"/>
      </w:rPr>
    </w:pPr>
    <w:r>
      <w:rPr>
        <w:rFonts w:ascii="Arial" w:hAnsi="Arial" w:cs="Arial"/>
        <w:smallCaps/>
        <w:sz w:val="18"/>
        <w:szCs w:val="18"/>
      </w:rPr>
      <w:t xml:space="preserve">                                                                                                                                                                      </w:t>
    </w:r>
    <w:r w:rsidRPr="00426332">
      <w:rPr>
        <w:rFonts w:ascii="Arial" w:hAnsi="Arial" w:cs="Arial"/>
        <w:smallCaps/>
        <w:sz w:val="18"/>
        <w:szCs w:val="18"/>
      </w:rPr>
      <w:t>ERCOT Public</w:t>
    </w:r>
  </w:p>
  <w:p w:rsidR="004E5681" w:rsidRDefault="004E5681" w:rsidP="00426332">
    <w:pPr>
      <w:pStyle w:val="Footer"/>
      <w:jc w:val="center"/>
    </w:pPr>
    <w:r>
      <w:rPr>
        <w:rFonts w:ascii="Arial" w:hAnsi="Arial" w:cs="Arial"/>
        <w:smallCaps/>
        <w:sz w:val="18"/>
        <w:szCs w:val="18"/>
      </w:rPr>
      <w:t xml:space="preserve">                                                                                                                                                                       October </w:t>
    </w:r>
    <w:r w:rsidR="0024661A">
      <w:rPr>
        <w:rFonts w:ascii="Arial" w:hAnsi="Arial" w:cs="Arial"/>
        <w:smallCaps/>
        <w:sz w:val="18"/>
        <w:szCs w:val="18"/>
      </w:rPr>
      <w:t>9</w:t>
    </w:r>
    <w:r w:rsidRPr="00426332">
      <w:rPr>
        <w:rFonts w:ascii="Arial" w:hAnsi="Arial" w:cs="Arial"/>
        <w:smallCaps/>
        <w:sz w:val="18"/>
        <w:szCs w:val="18"/>
      </w:rPr>
      <w:t xml:space="preserve">, </w:t>
    </w:r>
    <w:r>
      <w:rPr>
        <w:rFonts w:ascii="Arial" w:hAnsi="Arial" w:cs="Arial"/>
        <w:smallCaps/>
        <w:sz w:val="18"/>
        <w:szCs w:val="18"/>
      </w:rPr>
      <w:t>201</w:t>
    </w:r>
    <w:r w:rsidR="00A658F0">
      <w:rPr>
        <w:rFonts w:ascii="Arial" w:hAnsi="Arial" w:cs="Arial"/>
        <w:smallCaps/>
        <w:sz w:val="18"/>
        <w:szCs w:val="18"/>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51F" w:rsidRDefault="004C251F" w:rsidP="0041534F">
      <w:pPr>
        <w:spacing w:after="0" w:line="240" w:lineRule="auto"/>
      </w:pPr>
      <w:r>
        <w:separator/>
      </w:r>
    </w:p>
  </w:footnote>
  <w:footnote w:type="continuationSeparator" w:id="0">
    <w:p w:rsidR="004C251F" w:rsidRDefault="004C251F" w:rsidP="004153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681" w:rsidRDefault="00390090">
    <w:pPr>
      <w:pStyle w:val="Header"/>
    </w:pPr>
    <w:r>
      <w:rPr>
        <w:noProof/>
      </w:rPr>
      <w:drawing>
        <wp:inline distT="0" distB="0" distL="0" distR="0">
          <wp:extent cx="1314450" cy="571500"/>
          <wp:effectExtent l="0" t="0" r="0" b="0"/>
          <wp:docPr id="2" name="Picture 2" descr="http://intranet.ercot.com/html/images/ERCOTLogoCol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ercot.com/html/images/ERCOTLogoColor.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D7A85"/>
    <w:multiLevelType w:val="hybridMultilevel"/>
    <w:tmpl w:val="1428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CE195E"/>
    <w:multiLevelType w:val="multilevel"/>
    <w:tmpl w:val="9246FC38"/>
    <w:lvl w:ilvl="0">
      <w:start w:val="1"/>
      <w:numFmt w:val="bullet"/>
      <w:lvlText w:val=""/>
      <w:lvlJc w:val="left"/>
      <w:pPr>
        <w:tabs>
          <w:tab w:val="num" w:pos="720"/>
        </w:tabs>
        <w:ind w:left="720" w:hanging="360"/>
      </w:pPr>
      <w:rPr>
        <w:rFonts w:ascii="Symbol" w:hAnsi="Symbol" w:hint="default"/>
        <w:sz w:val="18"/>
        <w:szCs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F33E68"/>
    <w:multiLevelType w:val="hybridMultilevel"/>
    <w:tmpl w:val="91F4B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5C0E78"/>
    <w:multiLevelType w:val="hybridMultilevel"/>
    <w:tmpl w:val="77EADCA2"/>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
    <w:nsid w:val="661E4DB6"/>
    <w:multiLevelType w:val="multilevel"/>
    <w:tmpl w:val="7ED8A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E22B7E"/>
    <w:multiLevelType w:val="multilevel"/>
    <w:tmpl w:val="6BFA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0D"/>
    <w:rsid w:val="00010050"/>
    <w:rsid w:val="000102F3"/>
    <w:rsid w:val="000152FA"/>
    <w:rsid w:val="000247A7"/>
    <w:rsid w:val="00027920"/>
    <w:rsid w:val="000441DF"/>
    <w:rsid w:val="00052243"/>
    <w:rsid w:val="000650DA"/>
    <w:rsid w:val="00065F45"/>
    <w:rsid w:val="0007080D"/>
    <w:rsid w:val="000741D9"/>
    <w:rsid w:val="00096EB7"/>
    <w:rsid w:val="000A568C"/>
    <w:rsid w:val="000C5229"/>
    <w:rsid w:val="000D1211"/>
    <w:rsid w:val="000F480D"/>
    <w:rsid w:val="00111144"/>
    <w:rsid w:val="0012288F"/>
    <w:rsid w:val="00135B04"/>
    <w:rsid w:val="00180A4D"/>
    <w:rsid w:val="001843AB"/>
    <w:rsid w:val="001852E8"/>
    <w:rsid w:val="00197804"/>
    <w:rsid w:val="001A47C6"/>
    <w:rsid w:val="001F41A2"/>
    <w:rsid w:val="002016C7"/>
    <w:rsid w:val="00201F6A"/>
    <w:rsid w:val="00204D89"/>
    <w:rsid w:val="0024661A"/>
    <w:rsid w:val="002669BA"/>
    <w:rsid w:val="00273608"/>
    <w:rsid w:val="002801CB"/>
    <w:rsid w:val="00295369"/>
    <w:rsid w:val="002B0CF6"/>
    <w:rsid w:val="002B1938"/>
    <w:rsid w:val="002B41C2"/>
    <w:rsid w:val="002B4BD9"/>
    <w:rsid w:val="002B799D"/>
    <w:rsid w:val="002D1247"/>
    <w:rsid w:val="002D30D5"/>
    <w:rsid w:val="002D40D3"/>
    <w:rsid w:val="00300521"/>
    <w:rsid w:val="003118F3"/>
    <w:rsid w:val="00316CA6"/>
    <w:rsid w:val="0033212E"/>
    <w:rsid w:val="00343766"/>
    <w:rsid w:val="00344EE4"/>
    <w:rsid w:val="00365E4C"/>
    <w:rsid w:val="00365EAF"/>
    <w:rsid w:val="00373413"/>
    <w:rsid w:val="00380C0F"/>
    <w:rsid w:val="00390090"/>
    <w:rsid w:val="003A21BF"/>
    <w:rsid w:val="003A2E7F"/>
    <w:rsid w:val="003A5481"/>
    <w:rsid w:val="003F2738"/>
    <w:rsid w:val="0041534F"/>
    <w:rsid w:val="00426332"/>
    <w:rsid w:val="0044087E"/>
    <w:rsid w:val="004413BA"/>
    <w:rsid w:val="004470CC"/>
    <w:rsid w:val="004612F0"/>
    <w:rsid w:val="004C251F"/>
    <w:rsid w:val="004C5462"/>
    <w:rsid w:val="004E5681"/>
    <w:rsid w:val="0051368D"/>
    <w:rsid w:val="0051769A"/>
    <w:rsid w:val="00523115"/>
    <w:rsid w:val="0053050F"/>
    <w:rsid w:val="0054097D"/>
    <w:rsid w:val="00542441"/>
    <w:rsid w:val="00546660"/>
    <w:rsid w:val="005772AE"/>
    <w:rsid w:val="00594DAD"/>
    <w:rsid w:val="005C7430"/>
    <w:rsid w:val="005D79BF"/>
    <w:rsid w:val="006172D0"/>
    <w:rsid w:val="006347BF"/>
    <w:rsid w:val="00645E01"/>
    <w:rsid w:val="0067465E"/>
    <w:rsid w:val="006C2CFE"/>
    <w:rsid w:val="006D3F87"/>
    <w:rsid w:val="006E64BE"/>
    <w:rsid w:val="006F1CCE"/>
    <w:rsid w:val="00714E24"/>
    <w:rsid w:val="00731FC6"/>
    <w:rsid w:val="00750DC0"/>
    <w:rsid w:val="0076505D"/>
    <w:rsid w:val="00771752"/>
    <w:rsid w:val="007A569F"/>
    <w:rsid w:val="007B00AC"/>
    <w:rsid w:val="007B0FD0"/>
    <w:rsid w:val="007B1CFB"/>
    <w:rsid w:val="007B52CE"/>
    <w:rsid w:val="007E03A8"/>
    <w:rsid w:val="008123C2"/>
    <w:rsid w:val="00851CAB"/>
    <w:rsid w:val="008A4593"/>
    <w:rsid w:val="008B48EA"/>
    <w:rsid w:val="008C42BB"/>
    <w:rsid w:val="008E0B1F"/>
    <w:rsid w:val="008E2AF1"/>
    <w:rsid w:val="008F0F68"/>
    <w:rsid w:val="0092651B"/>
    <w:rsid w:val="0093457B"/>
    <w:rsid w:val="00951318"/>
    <w:rsid w:val="00953561"/>
    <w:rsid w:val="00953886"/>
    <w:rsid w:val="00985246"/>
    <w:rsid w:val="009E4978"/>
    <w:rsid w:val="009F0056"/>
    <w:rsid w:val="009F1C55"/>
    <w:rsid w:val="009F62D7"/>
    <w:rsid w:val="00A37B2F"/>
    <w:rsid w:val="00A42BB5"/>
    <w:rsid w:val="00A5087A"/>
    <w:rsid w:val="00A524AB"/>
    <w:rsid w:val="00A563F8"/>
    <w:rsid w:val="00A658F0"/>
    <w:rsid w:val="00AA7DCE"/>
    <w:rsid w:val="00AB00FD"/>
    <w:rsid w:val="00AC20D2"/>
    <w:rsid w:val="00AC23F8"/>
    <w:rsid w:val="00AD3267"/>
    <w:rsid w:val="00AD3685"/>
    <w:rsid w:val="00AF746E"/>
    <w:rsid w:val="00B0007D"/>
    <w:rsid w:val="00B13E2E"/>
    <w:rsid w:val="00B3211A"/>
    <w:rsid w:val="00B42CB2"/>
    <w:rsid w:val="00B71495"/>
    <w:rsid w:val="00B71687"/>
    <w:rsid w:val="00B73531"/>
    <w:rsid w:val="00BC1CC1"/>
    <w:rsid w:val="00BD1611"/>
    <w:rsid w:val="00BF7A9D"/>
    <w:rsid w:val="00C01808"/>
    <w:rsid w:val="00C22CA4"/>
    <w:rsid w:val="00C27A7D"/>
    <w:rsid w:val="00C5392F"/>
    <w:rsid w:val="00C55E08"/>
    <w:rsid w:val="00C736E1"/>
    <w:rsid w:val="00CB4922"/>
    <w:rsid w:val="00CD4565"/>
    <w:rsid w:val="00CE6065"/>
    <w:rsid w:val="00CE7B2E"/>
    <w:rsid w:val="00D03657"/>
    <w:rsid w:val="00D17FAE"/>
    <w:rsid w:val="00D222EC"/>
    <w:rsid w:val="00D34983"/>
    <w:rsid w:val="00D50F58"/>
    <w:rsid w:val="00D544EB"/>
    <w:rsid w:val="00D60030"/>
    <w:rsid w:val="00DB471E"/>
    <w:rsid w:val="00DC50D4"/>
    <w:rsid w:val="00DD0540"/>
    <w:rsid w:val="00DE6442"/>
    <w:rsid w:val="00DF44B0"/>
    <w:rsid w:val="00E12C10"/>
    <w:rsid w:val="00E17A85"/>
    <w:rsid w:val="00E31C03"/>
    <w:rsid w:val="00E62531"/>
    <w:rsid w:val="00E708A1"/>
    <w:rsid w:val="00EB2738"/>
    <w:rsid w:val="00EB58EF"/>
    <w:rsid w:val="00EE201F"/>
    <w:rsid w:val="00EF4070"/>
    <w:rsid w:val="00F010AE"/>
    <w:rsid w:val="00F13B40"/>
    <w:rsid w:val="00F410A2"/>
    <w:rsid w:val="00F55BF7"/>
    <w:rsid w:val="00FC3E73"/>
    <w:rsid w:val="00FE2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CFB"/>
    <w:pPr>
      <w:spacing w:after="200" w:line="276" w:lineRule="auto"/>
    </w:pPr>
    <w:rPr>
      <w:sz w:val="22"/>
      <w:szCs w:val="22"/>
    </w:rPr>
  </w:style>
  <w:style w:type="paragraph" w:styleId="Heading3">
    <w:name w:val="heading 3"/>
    <w:basedOn w:val="Normal"/>
    <w:link w:val="Heading3Char"/>
    <w:uiPriority w:val="9"/>
    <w:qFormat/>
    <w:rsid w:val="000F480D"/>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F480D"/>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0F480D"/>
    <w:rPr>
      <w:strike w:val="0"/>
      <w:dstrike w:val="0"/>
      <w:color w:val="26408F"/>
      <w:u w:val="none"/>
      <w:effect w:val="none"/>
    </w:rPr>
  </w:style>
  <w:style w:type="paragraph" w:styleId="NormalWeb">
    <w:name w:val="Normal (Web)"/>
    <w:basedOn w:val="Normal"/>
    <w:uiPriority w:val="99"/>
    <w:unhideWhenUsed/>
    <w:rsid w:val="000F480D"/>
    <w:pPr>
      <w:spacing w:before="225" w:after="225" w:line="240" w:lineRule="auto"/>
    </w:pPr>
    <w:rPr>
      <w:rFonts w:ascii="Times New Roman" w:eastAsia="Times New Roman" w:hAnsi="Times New Roman"/>
      <w:sz w:val="24"/>
      <w:szCs w:val="24"/>
    </w:rPr>
  </w:style>
  <w:style w:type="character" w:styleId="Strong">
    <w:name w:val="Strong"/>
    <w:basedOn w:val="DefaultParagraphFont"/>
    <w:uiPriority w:val="22"/>
    <w:qFormat/>
    <w:rsid w:val="000F480D"/>
    <w:rPr>
      <w:b/>
      <w:bCs/>
    </w:rPr>
  </w:style>
  <w:style w:type="paragraph" w:styleId="ListParagraph">
    <w:name w:val="List Paragraph"/>
    <w:basedOn w:val="Normal"/>
    <w:uiPriority w:val="34"/>
    <w:qFormat/>
    <w:rsid w:val="000F480D"/>
    <w:pPr>
      <w:spacing w:before="225" w:after="225"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F4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80D"/>
    <w:rPr>
      <w:rFonts w:ascii="Tahoma" w:hAnsi="Tahoma" w:cs="Tahoma"/>
      <w:sz w:val="16"/>
      <w:szCs w:val="16"/>
    </w:rPr>
  </w:style>
  <w:style w:type="paragraph" w:styleId="Header">
    <w:name w:val="header"/>
    <w:basedOn w:val="Normal"/>
    <w:link w:val="HeaderChar"/>
    <w:uiPriority w:val="99"/>
    <w:unhideWhenUsed/>
    <w:rsid w:val="0041534F"/>
    <w:pPr>
      <w:tabs>
        <w:tab w:val="center" w:pos="4680"/>
        <w:tab w:val="right" w:pos="9360"/>
      </w:tabs>
    </w:pPr>
  </w:style>
  <w:style w:type="character" w:customStyle="1" w:styleId="HeaderChar">
    <w:name w:val="Header Char"/>
    <w:basedOn w:val="DefaultParagraphFont"/>
    <w:link w:val="Header"/>
    <w:uiPriority w:val="99"/>
    <w:rsid w:val="0041534F"/>
    <w:rPr>
      <w:sz w:val="22"/>
      <w:szCs w:val="22"/>
    </w:rPr>
  </w:style>
  <w:style w:type="paragraph" w:styleId="Footer">
    <w:name w:val="footer"/>
    <w:basedOn w:val="Normal"/>
    <w:link w:val="FooterChar"/>
    <w:uiPriority w:val="99"/>
    <w:unhideWhenUsed/>
    <w:rsid w:val="0041534F"/>
    <w:pPr>
      <w:tabs>
        <w:tab w:val="center" w:pos="4680"/>
        <w:tab w:val="right" w:pos="9360"/>
      </w:tabs>
    </w:pPr>
  </w:style>
  <w:style w:type="character" w:customStyle="1" w:styleId="FooterChar">
    <w:name w:val="Footer Char"/>
    <w:basedOn w:val="DefaultParagraphFont"/>
    <w:link w:val="Footer"/>
    <w:uiPriority w:val="99"/>
    <w:semiHidden/>
    <w:rsid w:val="0041534F"/>
    <w:rPr>
      <w:sz w:val="22"/>
      <w:szCs w:val="22"/>
    </w:rPr>
  </w:style>
  <w:style w:type="character" w:styleId="PageNumber">
    <w:name w:val="page number"/>
    <w:basedOn w:val="DefaultParagraphFont"/>
    <w:uiPriority w:val="99"/>
    <w:rsid w:val="00426332"/>
    <w:rPr>
      <w:rFonts w:cs="Times New Roman"/>
    </w:rPr>
  </w:style>
  <w:style w:type="character" w:styleId="FollowedHyperlink">
    <w:name w:val="FollowedHyperlink"/>
    <w:basedOn w:val="DefaultParagraphFont"/>
    <w:uiPriority w:val="99"/>
    <w:semiHidden/>
    <w:unhideWhenUsed/>
    <w:rsid w:val="00E12C1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CFB"/>
    <w:pPr>
      <w:spacing w:after="200" w:line="276" w:lineRule="auto"/>
    </w:pPr>
    <w:rPr>
      <w:sz w:val="22"/>
      <w:szCs w:val="22"/>
    </w:rPr>
  </w:style>
  <w:style w:type="paragraph" w:styleId="Heading3">
    <w:name w:val="heading 3"/>
    <w:basedOn w:val="Normal"/>
    <w:link w:val="Heading3Char"/>
    <w:uiPriority w:val="9"/>
    <w:qFormat/>
    <w:rsid w:val="000F480D"/>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F480D"/>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0F480D"/>
    <w:rPr>
      <w:strike w:val="0"/>
      <w:dstrike w:val="0"/>
      <w:color w:val="26408F"/>
      <w:u w:val="none"/>
      <w:effect w:val="none"/>
    </w:rPr>
  </w:style>
  <w:style w:type="paragraph" w:styleId="NormalWeb">
    <w:name w:val="Normal (Web)"/>
    <w:basedOn w:val="Normal"/>
    <w:uiPriority w:val="99"/>
    <w:unhideWhenUsed/>
    <w:rsid w:val="000F480D"/>
    <w:pPr>
      <w:spacing w:before="225" w:after="225" w:line="240" w:lineRule="auto"/>
    </w:pPr>
    <w:rPr>
      <w:rFonts w:ascii="Times New Roman" w:eastAsia="Times New Roman" w:hAnsi="Times New Roman"/>
      <w:sz w:val="24"/>
      <w:szCs w:val="24"/>
    </w:rPr>
  </w:style>
  <w:style w:type="character" w:styleId="Strong">
    <w:name w:val="Strong"/>
    <w:basedOn w:val="DefaultParagraphFont"/>
    <w:uiPriority w:val="22"/>
    <w:qFormat/>
    <w:rsid w:val="000F480D"/>
    <w:rPr>
      <w:b/>
      <w:bCs/>
    </w:rPr>
  </w:style>
  <w:style w:type="paragraph" w:styleId="ListParagraph">
    <w:name w:val="List Paragraph"/>
    <w:basedOn w:val="Normal"/>
    <w:uiPriority w:val="34"/>
    <w:qFormat/>
    <w:rsid w:val="000F480D"/>
    <w:pPr>
      <w:spacing w:before="225" w:after="225"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F4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80D"/>
    <w:rPr>
      <w:rFonts w:ascii="Tahoma" w:hAnsi="Tahoma" w:cs="Tahoma"/>
      <w:sz w:val="16"/>
      <w:szCs w:val="16"/>
    </w:rPr>
  </w:style>
  <w:style w:type="paragraph" w:styleId="Header">
    <w:name w:val="header"/>
    <w:basedOn w:val="Normal"/>
    <w:link w:val="HeaderChar"/>
    <w:uiPriority w:val="99"/>
    <w:unhideWhenUsed/>
    <w:rsid w:val="0041534F"/>
    <w:pPr>
      <w:tabs>
        <w:tab w:val="center" w:pos="4680"/>
        <w:tab w:val="right" w:pos="9360"/>
      </w:tabs>
    </w:pPr>
  </w:style>
  <w:style w:type="character" w:customStyle="1" w:styleId="HeaderChar">
    <w:name w:val="Header Char"/>
    <w:basedOn w:val="DefaultParagraphFont"/>
    <w:link w:val="Header"/>
    <w:uiPriority w:val="99"/>
    <w:rsid w:val="0041534F"/>
    <w:rPr>
      <w:sz w:val="22"/>
      <w:szCs w:val="22"/>
    </w:rPr>
  </w:style>
  <w:style w:type="paragraph" w:styleId="Footer">
    <w:name w:val="footer"/>
    <w:basedOn w:val="Normal"/>
    <w:link w:val="FooterChar"/>
    <w:uiPriority w:val="99"/>
    <w:unhideWhenUsed/>
    <w:rsid w:val="0041534F"/>
    <w:pPr>
      <w:tabs>
        <w:tab w:val="center" w:pos="4680"/>
        <w:tab w:val="right" w:pos="9360"/>
      </w:tabs>
    </w:pPr>
  </w:style>
  <w:style w:type="character" w:customStyle="1" w:styleId="FooterChar">
    <w:name w:val="Footer Char"/>
    <w:basedOn w:val="DefaultParagraphFont"/>
    <w:link w:val="Footer"/>
    <w:uiPriority w:val="99"/>
    <w:semiHidden/>
    <w:rsid w:val="0041534F"/>
    <w:rPr>
      <w:sz w:val="22"/>
      <w:szCs w:val="22"/>
    </w:rPr>
  </w:style>
  <w:style w:type="character" w:styleId="PageNumber">
    <w:name w:val="page number"/>
    <w:basedOn w:val="DefaultParagraphFont"/>
    <w:uiPriority w:val="99"/>
    <w:rsid w:val="00426332"/>
    <w:rPr>
      <w:rFonts w:cs="Times New Roman"/>
    </w:rPr>
  </w:style>
  <w:style w:type="character" w:styleId="FollowedHyperlink">
    <w:name w:val="FollowedHyperlink"/>
    <w:basedOn w:val="DefaultParagraphFont"/>
    <w:uiPriority w:val="99"/>
    <w:semiHidden/>
    <w:unhideWhenUsed/>
    <w:rsid w:val="00E12C1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39150">
      <w:bodyDiv w:val="1"/>
      <w:marLeft w:val="0"/>
      <w:marRight w:val="0"/>
      <w:marTop w:val="0"/>
      <w:marBottom w:val="0"/>
      <w:divBdr>
        <w:top w:val="none" w:sz="0" w:space="0" w:color="auto"/>
        <w:left w:val="none" w:sz="0" w:space="0" w:color="auto"/>
        <w:bottom w:val="none" w:sz="0" w:space="0" w:color="auto"/>
        <w:right w:val="none" w:sz="0" w:space="0" w:color="auto"/>
      </w:divBdr>
      <w:divsChild>
        <w:div w:id="977034383">
          <w:marLeft w:val="18"/>
          <w:marRight w:val="18"/>
          <w:marTop w:val="0"/>
          <w:marBottom w:val="300"/>
          <w:divBdr>
            <w:top w:val="none" w:sz="0" w:space="0" w:color="auto"/>
            <w:left w:val="none" w:sz="0" w:space="0" w:color="auto"/>
            <w:bottom w:val="none" w:sz="0" w:space="0" w:color="auto"/>
            <w:right w:val="none" w:sz="0" w:space="0" w:color="auto"/>
          </w:divBdr>
          <w:divsChild>
            <w:div w:id="1660111755">
              <w:marLeft w:val="0"/>
              <w:marRight w:val="0"/>
              <w:marTop w:val="0"/>
              <w:marBottom w:val="0"/>
              <w:divBdr>
                <w:top w:val="none" w:sz="0" w:space="0" w:color="auto"/>
                <w:left w:val="none" w:sz="0" w:space="0" w:color="auto"/>
                <w:bottom w:val="none" w:sz="0" w:space="0" w:color="auto"/>
                <w:right w:val="none" w:sz="0" w:space="0" w:color="auto"/>
              </w:divBdr>
              <w:divsChild>
                <w:div w:id="783112294">
                  <w:marLeft w:val="0"/>
                  <w:marRight w:val="0"/>
                  <w:marTop w:val="0"/>
                  <w:marBottom w:val="150"/>
                  <w:divBdr>
                    <w:top w:val="none" w:sz="0" w:space="0" w:color="auto"/>
                    <w:left w:val="single" w:sz="6" w:space="19" w:color="786B58"/>
                    <w:bottom w:val="none" w:sz="0" w:space="0" w:color="auto"/>
                    <w:right w:val="none" w:sz="0" w:space="0" w:color="auto"/>
                  </w:divBdr>
                  <w:divsChild>
                    <w:div w:id="994069010">
                      <w:marLeft w:val="0"/>
                      <w:marRight w:val="0"/>
                      <w:marTop w:val="0"/>
                      <w:marBottom w:val="0"/>
                      <w:divBdr>
                        <w:top w:val="none" w:sz="0" w:space="0" w:color="auto"/>
                        <w:left w:val="none" w:sz="0" w:space="0" w:color="auto"/>
                        <w:bottom w:val="none" w:sz="0" w:space="0" w:color="auto"/>
                        <w:right w:val="none" w:sz="0" w:space="0" w:color="auto"/>
                      </w:divBdr>
                      <w:divsChild>
                        <w:div w:id="1067068217">
                          <w:marLeft w:val="0"/>
                          <w:marRight w:val="0"/>
                          <w:marTop w:val="0"/>
                          <w:marBottom w:val="0"/>
                          <w:divBdr>
                            <w:top w:val="none" w:sz="0" w:space="0" w:color="auto"/>
                            <w:left w:val="none" w:sz="0" w:space="0" w:color="auto"/>
                            <w:bottom w:val="none" w:sz="0" w:space="0" w:color="auto"/>
                            <w:right w:val="none" w:sz="0" w:space="0" w:color="auto"/>
                          </w:divBdr>
                          <w:divsChild>
                            <w:div w:id="60255415">
                              <w:marLeft w:val="0"/>
                              <w:marRight w:val="0"/>
                              <w:marTop w:val="0"/>
                              <w:marBottom w:val="0"/>
                              <w:divBdr>
                                <w:top w:val="none" w:sz="0" w:space="0" w:color="auto"/>
                                <w:left w:val="none" w:sz="0" w:space="0" w:color="auto"/>
                                <w:bottom w:val="none" w:sz="0" w:space="0" w:color="auto"/>
                                <w:right w:val="none" w:sz="0" w:space="0" w:color="auto"/>
                              </w:divBdr>
                            </w:div>
                            <w:div w:id="820006048">
                              <w:marLeft w:val="0"/>
                              <w:marRight w:val="0"/>
                              <w:marTop w:val="0"/>
                              <w:marBottom w:val="0"/>
                              <w:divBdr>
                                <w:top w:val="none" w:sz="0" w:space="0" w:color="auto"/>
                                <w:left w:val="none" w:sz="0" w:space="0" w:color="auto"/>
                                <w:bottom w:val="none" w:sz="0" w:space="0" w:color="auto"/>
                                <w:right w:val="none" w:sz="0" w:space="0" w:color="auto"/>
                              </w:divBdr>
                              <w:divsChild>
                                <w:div w:id="1769690796">
                                  <w:marLeft w:val="0"/>
                                  <w:marRight w:val="0"/>
                                  <w:marTop w:val="0"/>
                                  <w:marBottom w:val="0"/>
                                  <w:divBdr>
                                    <w:top w:val="none" w:sz="0" w:space="0" w:color="auto"/>
                                    <w:left w:val="none" w:sz="0" w:space="0" w:color="auto"/>
                                    <w:bottom w:val="none" w:sz="0" w:space="0" w:color="auto"/>
                                    <w:right w:val="none" w:sz="0" w:space="0" w:color="auto"/>
                                  </w:divBdr>
                                  <w:divsChild>
                                    <w:div w:id="768429618">
                                      <w:marLeft w:val="0"/>
                                      <w:marRight w:val="0"/>
                                      <w:marTop w:val="0"/>
                                      <w:marBottom w:val="0"/>
                                      <w:divBdr>
                                        <w:top w:val="none" w:sz="0" w:space="0" w:color="auto"/>
                                        <w:left w:val="none" w:sz="0" w:space="0" w:color="auto"/>
                                        <w:bottom w:val="none" w:sz="0" w:space="0" w:color="auto"/>
                                        <w:right w:val="none" w:sz="0" w:space="0" w:color="auto"/>
                                      </w:divBdr>
                                    </w:div>
                                    <w:div w:id="110075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3731">
                              <w:marLeft w:val="0"/>
                              <w:marRight w:val="0"/>
                              <w:marTop w:val="0"/>
                              <w:marBottom w:val="0"/>
                              <w:divBdr>
                                <w:top w:val="none" w:sz="0" w:space="0" w:color="auto"/>
                                <w:left w:val="none" w:sz="0" w:space="0" w:color="auto"/>
                                <w:bottom w:val="none" w:sz="0" w:space="0" w:color="auto"/>
                                <w:right w:val="none" w:sz="0" w:space="0" w:color="auto"/>
                              </w:divBdr>
                              <w:divsChild>
                                <w:div w:id="1625886803">
                                  <w:marLeft w:val="0"/>
                                  <w:marRight w:val="0"/>
                                  <w:marTop w:val="0"/>
                                  <w:marBottom w:val="0"/>
                                  <w:divBdr>
                                    <w:top w:val="none" w:sz="0" w:space="0" w:color="auto"/>
                                    <w:left w:val="none" w:sz="0" w:space="0" w:color="auto"/>
                                    <w:bottom w:val="none" w:sz="0" w:space="0" w:color="auto"/>
                                    <w:right w:val="none" w:sz="0" w:space="0" w:color="auto"/>
                                  </w:divBdr>
                                  <w:divsChild>
                                    <w:div w:id="1467040939">
                                      <w:marLeft w:val="0"/>
                                      <w:marRight w:val="0"/>
                                      <w:marTop w:val="0"/>
                                      <w:marBottom w:val="0"/>
                                      <w:divBdr>
                                        <w:top w:val="none" w:sz="0" w:space="0" w:color="auto"/>
                                        <w:left w:val="none" w:sz="0" w:space="0" w:color="auto"/>
                                        <w:bottom w:val="none" w:sz="0" w:space="0" w:color="auto"/>
                                        <w:right w:val="none" w:sz="0" w:space="0" w:color="auto"/>
                                      </w:divBdr>
                                      <w:divsChild>
                                        <w:div w:id="1221016355">
                                          <w:marLeft w:val="0"/>
                                          <w:marRight w:val="0"/>
                                          <w:marTop w:val="0"/>
                                          <w:marBottom w:val="0"/>
                                          <w:divBdr>
                                            <w:top w:val="none" w:sz="0" w:space="0" w:color="auto"/>
                                            <w:left w:val="none" w:sz="0" w:space="0" w:color="auto"/>
                                            <w:bottom w:val="none" w:sz="0" w:space="0" w:color="auto"/>
                                            <w:right w:val="none" w:sz="0" w:space="0" w:color="auto"/>
                                          </w:divBdr>
                                        </w:div>
                                        <w:div w:id="1428111014">
                                          <w:marLeft w:val="0"/>
                                          <w:marRight w:val="0"/>
                                          <w:marTop w:val="0"/>
                                          <w:marBottom w:val="0"/>
                                          <w:divBdr>
                                            <w:top w:val="none" w:sz="0" w:space="0" w:color="auto"/>
                                            <w:left w:val="none" w:sz="0" w:space="0" w:color="auto"/>
                                            <w:bottom w:val="none" w:sz="0" w:space="0" w:color="auto"/>
                                            <w:right w:val="none" w:sz="0" w:space="0" w:color="auto"/>
                                          </w:divBdr>
                                        </w:div>
                                        <w:div w:id="186366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chotelsgroup.com/h/d/sb/1/en/hom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ana.sanchez@ercot.com" TargetMode="External"/><Relationship Id="rId5" Type="http://schemas.openxmlformats.org/officeDocument/2006/relationships/settings" Target="settings.xml"/><Relationship Id="rId15" Type="http://schemas.openxmlformats.org/officeDocument/2006/relationships/hyperlink" Target="mailto:swozny@ercot.com" TargetMode="External"/><Relationship Id="rId10" Type="http://schemas.openxmlformats.org/officeDocument/2006/relationships/hyperlink" Target="mailto:Kelly.blackmer@ercot.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on.oatman@ercot.com" TargetMode="External"/><Relationship Id="rId14" Type="http://schemas.openxmlformats.org/officeDocument/2006/relationships/hyperlink" Target="Holihttp://www.hiexpress.com/hotels/us/en/hutto/aushu/hoteldetail?&amp;cm_mmc=mdpr-_-googlemaps-_-ex-_-aushu&amp;dp=tr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19AF3-D80F-4C4A-9CD0-D765674AF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ERCOT</Company>
  <LinksUpToDate>false</LinksUpToDate>
  <CharactersWithSpaces>7668</CharactersWithSpaces>
  <SharedDoc>false</SharedDoc>
  <HLinks>
    <vt:vector size="24" baseType="variant">
      <vt:variant>
        <vt:i4>786479</vt:i4>
      </vt:variant>
      <vt:variant>
        <vt:i4>9</vt:i4>
      </vt:variant>
      <vt:variant>
        <vt:i4>0</vt:i4>
      </vt:variant>
      <vt:variant>
        <vt:i4>5</vt:i4>
      </vt:variant>
      <vt:variant>
        <vt:lpwstr>mailto:swozny@ercot.com</vt:lpwstr>
      </vt:variant>
      <vt:variant>
        <vt:lpwstr/>
      </vt:variant>
      <vt:variant>
        <vt:i4>2883644</vt:i4>
      </vt:variant>
      <vt:variant>
        <vt:i4>6</vt:i4>
      </vt:variant>
      <vt:variant>
        <vt:i4>0</vt:i4>
      </vt:variant>
      <vt:variant>
        <vt:i4>5</vt:i4>
      </vt:variant>
      <vt:variant>
        <vt:lpwstr>holihttp://www.hiexpress.com/hotels/us/en/hutto/aushu/hoteldetail?&amp;cm_mmc=mdpr-_-googlemaps-_-ex-_-aushu&amp;dp=true</vt:lpwstr>
      </vt:variant>
      <vt:variant>
        <vt:lpwstr/>
      </vt:variant>
      <vt:variant>
        <vt:i4>5242965</vt:i4>
      </vt:variant>
      <vt:variant>
        <vt:i4>3</vt:i4>
      </vt:variant>
      <vt:variant>
        <vt:i4>0</vt:i4>
      </vt:variant>
      <vt:variant>
        <vt:i4>5</vt:i4>
      </vt:variant>
      <vt:variant>
        <vt:lpwstr>http://www.ichotelsgroup.com/h/d/sb/1/en/home</vt:lpwstr>
      </vt:variant>
      <vt:variant>
        <vt:lpwstr/>
      </vt:variant>
      <vt:variant>
        <vt:i4>786479</vt:i4>
      </vt:variant>
      <vt:variant>
        <vt:i4>0</vt:i4>
      </vt:variant>
      <vt:variant>
        <vt:i4>0</vt:i4>
      </vt:variant>
      <vt:variant>
        <vt:i4>5</vt:i4>
      </vt:variant>
      <vt:variant>
        <vt:lpwstr>mailto:swozny@ercot.com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J WOZNY</dc:creator>
  <cp:lastModifiedBy>Anthony, Susan</cp:lastModifiedBy>
  <cp:revision>6</cp:revision>
  <dcterms:created xsi:type="dcterms:W3CDTF">2013-10-09T20:19:00Z</dcterms:created>
  <dcterms:modified xsi:type="dcterms:W3CDTF">2013-10-09T21:14:00Z</dcterms:modified>
</cp:coreProperties>
</file>