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6F" w:rsidRPr="007D7318" w:rsidRDefault="006A6A76" w:rsidP="008E7A20">
      <w:pPr>
        <w:ind w:hanging="90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:rsidR="00684A6F" w:rsidRPr="007D7318" w:rsidRDefault="00684A6F" w:rsidP="008E7A20">
      <w:pPr>
        <w:ind w:left="-90"/>
        <w:jc w:val="both"/>
        <w:outlineLvl w:val="0"/>
        <w:rPr>
          <w:b/>
          <w:sz w:val="22"/>
          <w:szCs w:val="22"/>
        </w:rPr>
      </w:pPr>
      <w:r w:rsidRPr="007D7318">
        <w:rPr>
          <w:b/>
          <w:sz w:val="22"/>
          <w:szCs w:val="22"/>
        </w:rPr>
        <w:t>Wholesale Market Subcommittee (WMS) MEETING</w:t>
      </w:r>
    </w:p>
    <w:p w:rsidR="00684A6F" w:rsidRPr="007D7318" w:rsidRDefault="00684A6F" w:rsidP="008E7A20">
      <w:pPr>
        <w:ind w:left="-90"/>
        <w:jc w:val="both"/>
        <w:rPr>
          <w:b/>
          <w:sz w:val="22"/>
          <w:szCs w:val="22"/>
        </w:rPr>
      </w:pPr>
      <w:r w:rsidRPr="007D7318">
        <w:rPr>
          <w:b/>
          <w:sz w:val="22"/>
          <w:szCs w:val="22"/>
        </w:rPr>
        <w:t>ERCOT Met Center / 7620 Metro Center Drive, Austin, Texas 78744</w:t>
      </w:r>
    </w:p>
    <w:p w:rsidR="00684A6F" w:rsidRPr="007D7318" w:rsidRDefault="00840A25" w:rsidP="008E7A20">
      <w:pPr>
        <w:tabs>
          <w:tab w:val="center" w:pos="4320"/>
          <w:tab w:val="left" w:pos="6465"/>
        </w:tabs>
        <w:ind w:left="-90"/>
        <w:jc w:val="both"/>
        <w:outlineLvl w:val="0"/>
        <w:rPr>
          <w:b/>
          <w:sz w:val="22"/>
          <w:szCs w:val="22"/>
        </w:rPr>
      </w:pPr>
      <w:r w:rsidRPr="007D7318">
        <w:rPr>
          <w:b/>
          <w:sz w:val="22"/>
          <w:szCs w:val="22"/>
        </w:rPr>
        <w:t>September 11</w:t>
      </w:r>
      <w:r w:rsidR="00E010F9" w:rsidRPr="007D7318">
        <w:rPr>
          <w:b/>
          <w:sz w:val="22"/>
          <w:szCs w:val="22"/>
        </w:rPr>
        <w:t xml:space="preserve">, 2013 / 9:30 a.m. </w:t>
      </w:r>
    </w:p>
    <w:p w:rsidR="00684A6F" w:rsidRPr="007D7318" w:rsidRDefault="00684A6F" w:rsidP="008E7A20">
      <w:pPr>
        <w:ind w:left="-90"/>
        <w:rPr>
          <w:b/>
          <w:color w:val="000000"/>
          <w:sz w:val="22"/>
          <w:szCs w:val="22"/>
        </w:rPr>
      </w:pPr>
    </w:p>
    <w:p w:rsidR="00684A6F" w:rsidRPr="007B48C0" w:rsidRDefault="0037038B" w:rsidP="008E7A20">
      <w:pPr>
        <w:ind w:left="-90"/>
        <w:rPr>
          <w:b/>
          <w:color w:val="000000"/>
          <w:sz w:val="22"/>
          <w:szCs w:val="22"/>
        </w:rPr>
      </w:pPr>
      <w:hyperlink r:id="rId7" w:history="1">
        <w:r w:rsidR="00684A6F" w:rsidRPr="007B48C0">
          <w:rPr>
            <w:rStyle w:val="Hyperlink"/>
            <w:b/>
            <w:sz w:val="22"/>
            <w:szCs w:val="22"/>
          </w:rPr>
          <w:t>http://ercot.webex.com</w:t>
        </w:r>
      </w:hyperlink>
    </w:p>
    <w:p w:rsidR="00684A6F" w:rsidRPr="007B48C0" w:rsidRDefault="00684A6F" w:rsidP="008E7A20">
      <w:pPr>
        <w:ind w:left="-90"/>
        <w:rPr>
          <w:color w:val="000000"/>
          <w:sz w:val="22"/>
          <w:szCs w:val="22"/>
        </w:rPr>
      </w:pPr>
      <w:r w:rsidRPr="007B48C0">
        <w:rPr>
          <w:color w:val="000000"/>
          <w:sz w:val="22"/>
          <w:szCs w:val="22"/>
        </w:rPr>
        <w:t xml:space="preserve">Meeting Number: </w:t>
      </w:r>
      <w:r w:rsidR="007B48C0" w:rsidRPr="007B48C0">
        <w:rPr>
          <w:sz w:val="22"/>
          <w:szCs w:val="22"/>
        </w:rPr>
        <w:t>650 634 877</w:t>
      </w:r>
    </w:p>
    <w:p w:rsidR="00684A6F" w:rsidRPr="007B48C0" w:rsidRDefault="00684A6F" w:rsidP="008E7A20">
      <w:pPr>
        <w:ind w:left="-90"/>
        <w:rPr>
          <w:sz w:val="22"/>
          <w:szCs w:val="22"/>
        </w:rPr>
      </w:pPr>
      <w:r w:rsidRPr="007B48C0">
        <w:rPr>
          <w:color w:val="000000"/>
          <w:sz w:val="22"/>
          <w:szCs w:val="22"/>
        </w:rPr>
        <w:t xml:space="preserve">Meeting Password: </w:t>
      </w:r>
      <w:r w:rsidRPr="007B48C0">
        <w:rPr>
          <w:sz w:val="22"/>
          <w:szCs w:val="22"/>
        </w:rPr>
        <w:t>WMS123!!!</w:t>
      </w:r>
    </w:p>
    <w:p w:rsidR="00684A6F" w:rsidRPr="007B48C0" w:rsidRDefault="00684A6F" w:rsidP="008E7A20">
      <w:pPr>
        <w:ind w:left="-90"/>
        <w:rPr>
          <w:sz w:val="22"/>
          <w:szCs w:val="22"/>
        </w:rPr>
      </w:pPr>
      <w:r w:rsidRPr="007B48C0">
        <w:rPr>
          <w:color w:val="000000"/>
          <w:sz w:val="22"/>
          <w:szCs w:val="22"/>
        </w:rPr>
        <w:t xml:space="preserve">Audio Dial-In: </w:t>
      </w:r>
      <w:r w:rsidRPr="007B48C0">
        <w:rPr>
          <w:sz w:val="22"/>
          <w:szCs w:val="22"/>
        </w:rPr>
        <w:t>1-877-668-4493</w:t>
      </w:r>
    </w:p>
    <w:p w:rsidR="00684A6F" w:rsidRPr="007D7318" w:rsidRDefault="00684A6F" w:rsidP="008E7A20">
      <w:pPr>
        <w:ind w:left="-90"/>
        <w:rPr>
          <w:sz w:val="22"/>
          <w:szCs w:val="22"/>
        </w:rPr>
      </w:pPr>
    </w:p>
    <w:p w:rsidR="0044245E" w:rsidRPr="007D7318" w:rsidRDefault="0044245E" w:rsidP="008E7A20">
      <w:pPr>
        <w:ind w:left="-90"/>
        <w:rPr>
          <w:sz w:val="22"/>
          <w:szCs w:val="22"/>
        </w:rPr>
      </w:pPr>
    </w:p>
    <w:tbl>
      <w:tblPr>
        <w:tblW w:w="5391" w:type="pct"/>
        <w:tblLayout w:type="fixed"/>
        <w:tblLook w:val="01E0" w:firstRow="1" w:lastRow="1" w:firstColumn="1" w:lastColumn="1" w:noHBand="0" w:noVBand="0"/>
      </w:tblPr>
      <w:tblGrid>
        <w:gridCol w:w="548"/>
        <w:gridCol w:w="6130"/>
        <w:gridCol w:w="1891"/>
        <w:gridCol w:w="1756"/>
      </w:tblGrid>
      <w:tr w:rsidR="00952DC6" w:rsidRPr="007D7318" w:rsidTr="00BE3BB3">
        <w:trPr>
          <w:cantSplit/>
        </w:trPr>
        <w:tc>
          <w:tcPr>
            <w:tcW w:w="548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1.</w:t>
            </w:r>
          </w:p>
        </w:tc>
        <w:tc>
          <w:tcPr>
            <w:tcW w:w="6130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Antitrust Admonition</w:t>
            </w:r>
          </w:p>
          <w:p w:rsidR="00952DC6" w:rsidRPr="007D7318" w:rsidRDefault="00952DC6" w:rsidP="008E7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952DC6" w:rsidRPr="007D7318" w:rsidRDefault="00952DC6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756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9:30 a.m.</w:t>
            </w:r>
          </w:p>
        </w:tc>
      </w:tr>
      <w:tr w:rsidR="00952DC6" w:rsidRPr="007D7318" w:rsidTr="00BE3BB3">
        <w:trPr>
          <w:cantSplit/>
        </w:trPr>
        <w:tc>
          <w:tcPr>
            <w:tcW w:w="548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2.</w:t>
            </w:r>
          </w:p>
        </w:tc>
        <w:tc>
          <w:tcPr>
            <w:tcW w:w="6130" w:type="dxa"/>
          </w:tcPr>
          <w:p w:rsidR="00952DC6" w:rsidRPr="00D569FB" w:rsidRDefault="00952DC6" w:rsidP="008E7A20">
            <w:pPr>
              <w:rPr>
                <w:b/>
                <w:sz w:val="22"/>
                <w:szCs w:val="22"/>
              </w:rPr>
            </w:pPr>
            <w:r w:rsidRPr="00D569FB">
              <w:rPr>
                <w:b/>
                <w:sz w:val="22"/>
                <w:szCs w:val="22"/>
              </w:rPr>
              <w:t xml:space="preserve">Approval of </w:t>
            </w:r>
            <w:r w:rsidR="00840A25" w:rsidRPr="00D569FB">
              <w:rPr>
                <w:b/>
                <w:sz w:val="22"/>
                <w:szCs w:val="22"/>
              </w:rPr>
              <w:t>August 14</w:t>
            </w:r>
            <w:r w:rsidRPr="00D569FB">
              <w:rPr>
                <w:b/>
                <w:sz w:val="22"/>
                <w:szCs w:val="22"/>
              </w:rPr>
              <w:t>, 2013 Meeting Minutes (Vote)</w:t>
            </w:r>
          </w:p>
          <w:p w:rsidR="00952DC6" w:rsidRPr="00D569FB" w:rsidRDefault="00952DC6" w:rsidP="008E7A20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756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9:35 a.m.</w:t>
            </w:r>
          </w:p>
        </w:tc>
      </w:tr>
      <w:tr w:rsidR="00952DC6" w:rsidRPr="007D7318" w:rsidTr="00BE3BB3">
        <w:trPr>
          <w:cantSplit/>
        </w:trPr>
        <w:tc>
          <w:tcPr>
            <w:tcW w:w="548" w:type="dxa"/>
          </w:tcPr>
          <w:p w:rsidR="00952DC6" w:rsidRPr="007D7318" w:rsidRDefault="00732793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3</w:t>
            </w:r>
            <w:r w:rsidR="00952DC6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952DC6" w:rsidRPr="00E109B1" w:rsidRDefault="00952DC6" w:rsidP="008E7A20">
            <w:pPr>
              <w:rPr>
                <w:sz w:val="22"/>
                <w:szCs w:val="22"/>
              </w:rPr>
            </w:pPr>
            <w:r w:rsidRPr="00E109B1">
              <w:rPr>
                <w:sz w:val="22"/>
                <w:szCs w:val="22"/>
              </w:rPr>
              <w:t>ERCOT Technical Advisory Committee (TAC) and Public Utility Commission of Texas (PUCT) Updates</w:t>
            </w:r>
          </w:p>
          <w:p w:rsidR="00961543" w:rsidRPr="00E109B1" w:rsidRDefault="00961543" w:rsidP="00961543">
            <w:pPr>
              <w:pStyle w:val="ListParagraph"/>
              <w:numPr>
                <w:ilvl w:val="0"/>
                <w:numId w:val="30"/>
              </w:numPr>
              <w:ind w:left="352" w:hanging="352"/>
              <w:rPr>
                <w:rFonts w:ascii="Times New Roman" w:hAnsi="Times New Roman"/>
              </w:rPr>
            </w:pPr>
            <w:r w:rsidRPr="00E109B1">
              <w:rPr>
                <w:rFonts w:ascii="Times New Roman" w:hAnsi="Times New Roman"/>
              </w:rPr>
              <w:t xml:space="preserve">Revised ERCOT Business Practice: Non-Spinning Reserve Service Deployment and Recall Procedure </w:t>
            </w:r>
          </w:p>
          <w:p w:rsidR="00D569FB" w:rsidRPr="00E109B1" w:rsidRDefault="00D569FB" w:rsidP="00034C9B">
            <w:pPr>
              <w:pStyle w:val="ListParagraph"/>
              <w:numPr>
                <w:ilvl w:val="0"/>
                <w:numId w:val="30"/>
              </w:numPr>
              <w:ind w:left="352" w:hanging="352"/>
              <w:rPr>
                <w:rFonts w:ascii="Times New Roman" w:hAnsi="Times New Roman"/>
              </w:rPr>
            </w:pPr>
            <w:r w:rsidRPr="00E109B1">
              <w:rPr>
                <w:rFonts w:ascii="Times New Roman" w:hAnsi="Times New Roman"/>
              </w:rPr>
              <w:t>Load Forecasting Process</w:t>
            </w:r>
          </w:p>
          <w:p w:rsidR="00961543" w:rsidRPr="00E109B1" w:rsidRDefault="00961543" w:rsidP="00034C9B">
            <w:pPr>
              <w:pStyle w:val="ListParagraph"/>
              <w:numPr>
                <w:ilvl w:val="0"/>
                <w:numId w:val="30"/>
              </w:numPr>
              <w:ind w:left="352" w:hanging="352"/>
              <w:rPr>
                <w:rFonts w:ascii="Times New Roman" w:hAnsi="Times New Roman"/>
              </w:rPr>
            </w:pPr>
            <w:r w:rsidRPr="00E109B1">
              <w:rPr>
                <w:rFonts w:ascii="Times New Roman" w:hAnsi="Times New Roman"/>
              </w:rPr>
              <w:t>Development of Market Rules re Construction of CRR Model</w:t>
            </w:r>
          </w:p>
          <w:p w:rsidR="00BB0844" w:rsidRPr="00E109B1" w:rsidRDefault="00BB0844" w:rsidP="00840A2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952DC6" w:rsidRPr="007D7318" w:rsidRDefault="00952DC6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756" w:type="dxa"/>
          </w:tcPr>
          <w:p w:rsidR="003812DD" w:rsidRPr="007D7318" w:rsidRDefault="00C33099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9:40 a.m.</w:t>
            </w:r>
          </w:p>
        </w:tc>
      </w:tr>
      <w:tr w:rsidR="00952DC6" w:rsidRPr="007D7318" w:rsidTr="00BE3BB3">
        <w:trPr>
          <w:cantSplit/>
        </w:trPr>
        <w:tc>
          <w:tcPr>
            <w:tcW w:w="548" w:type="dxa"/>
          </w:tcPr>
          <w:p w:rsidR="00952DC6" w:rsidRPr="007D7318" w:rsidRDefault="00732793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4</w:t>
            </w:r>
            <w:r w:rsidR="00952DC6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952DC6" w:rsidRPr="00E109B1" w:rsidRDefault="00952DC6" w:rsidP="008E7A20">
            <w:pPr>
              <w:rPr>
                <w:sz w:val="22"/>
                <w:szCs w:val="22"/>
              </w:rPr>
            </w:pPr>
            <w:r w:rsidRPr="00E109B1">
              <w:rPr>
                <w:sz w:val="22"/>
                <w:szCs w:val="22"/>
              </w:rPr>
              <w:t>ERCOT Operations and Market Items:</w:t>
            </w:r>
          </w:p>
          <w:p w:rsidR="00B04AC7" w:rsidRPr="00E109B1" w:rsidRDefault="00FC1697" w:rsidP="00E31C83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E109B1">
              <w:rPr>
                <w:sz w:val="22"/>
                <w:szCs w:val="22"/>
              </w:rPr>
              <w:t xml:space="preserve">Update </w:t>
            </w:r>
            <w:r w:rsidR="0025652D" w:rsidRPr="00E109B1">
              <w:rPr>
                <w:sz w:val="22"/>
                <w:szCs w:val="22"/>
              </w:rPr>
              <w:t>–</w:t>
            </w:r>
            <w:r w:rsidRPr="00E109B1">
              <w:rPr>
                <w:sz w:val="22"/>
                <w:szCs w:val="22"/>
              </w:rPr>
              <w:t xml:space="preserve"> </w:t>
            </w:r>
            <w:r w:rsidR="00C336B3" w:rsidRPr="00E109B1">
              <w:rPr>
                <w:sz w:val="22"/>
                <w:szCs w:val="22"/>
              </w:rPr>
              <w:t>RARF</w:t>
            </w:r>
            <w:r w:rsidR="0025652D" w:rsidRPr="00E109B1">
              <w:rPr>
                <w:sz w:val="22"/>
                <w:szCs w:val="22"/>
              </w:rPr>
              <w:t xml:space="preserve"> Project and </w:t>
            </w:r>
            <w:r w:rsidR="00646AD8" w:rsidRPr="00E109B1">
              <w:rPr>
                <w:sz w:val="22"/>
                <w:szCs w:val="22"/>
              </w:rPr>
              <w:t xml:space="preserve">8/29/13 RARF </w:t>
            </w:r>
            <w:r w:rsidR="0025652D" w:rsidRPr="00E109B1">
              <w:rPr>
                <w:sz w:val="22"/>
                <w:szCs w:val="22"/>
              </w:rPr>
              <w:t>Workshop</w:t>
            </w:r>
            <w:r w:rsidR="00C336B3" w:rsidRPr="00E109B1">
              <w:rPr>
                <w:sz w:val="22"/>
                <w:szCs w:val="22"/>
              </w:rPr>
              <w:t xml:space="preserve"> </w:t>
            </w:r>
            <w:r w:rsidR="00646AD8" w:rsidRPr="00E109B1">
              <w:rPr>
                <w:sz w:val="22"/>
                <w:szCs w:val="22"/>
              </w:rPr>
              <w:t>III</w:t>
            </w:r>
          </w:p>
          <w:p w:rsidR="00A42E5C" w:rsidRPr="00E109B1" w:rsidRDefault="00A42E5C" w:rsidP="00E31C83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E109B1">
              <w:rPr>
                <w:sz w:val="22"/>
                <w:szCs w:val="22"/>
              </w:rPr>
              <w:t>Update to OBD – System-Wide Offer Cap and Scarcity Pricing Mechanism Methodology</w:t>
            </w:r>
          </w:p>
          <w:p w:rsidR="0092702C" w:rsidRPr="00E109B1" w:rsidRDefault="00646AD8" w:rsidP="00E31C83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E109B1">
              <w:rPr>
                <w:sz w:val="22"/>
                <w:szCs w:val="22"/>
              </w:rPr>
              <w:t>9/</w:t>
            </w:r>
            <w:r w:rsidR="0092702C" w:rsidRPr="00E109B1">
              <w:rPr>
                <w:sz w:val="22"/>
                <w:szCs w:val="22"/>
              </w:rPr>
              <w:t xml:space="preserve">9/13 </w:t>
            </w:r>
            <w:r w:rsidRPr="00E109B1">
              <w:rPr>
                <w:sz w:val="22"/>
                <w:szCs w:val="22"/>
              </w:rPr>
              <w:t>Workshop re NPRR562</w:t>
            </w:r>
            <w:r w:rsidR="0092702C" w:rsidRPr="00E109B1">
              <w:rPr>
                <w:sz w:val="22"/>
                <w:szCs w:val="22"/>
              </w:rPr>
              <w:t>, Subsynchronous Resonance</w:t>
            </w:r>
            <w:r w:rsidR="007C01BA" w:rsidRPr="00E109B1">
              <w:rPr>
                <w:sz w:val="22"/>
                <w:szCs w:val="22"/>
              </w:rPr>
              <w:t xml:space="preserve"> </w:t>
            </w:r>
          </w:p>
          <w:p w:rsidR="00483BED" w:rsidRPr="00E109B1" w:rsidRDefault="000D65EE" w:rsidP="00E31C83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E109B1">
              <w:rPr>
                <w:sz w:val="22"/>
                <w:szCs w:val="22"/>
              </w:rPr>
              <w:t>PR106-1, MP Onl</w:t>
            </w:r>
            <w:r w:rsidR="00016FF0" w:rsidRPr="00E109B1">
              <w:rPr>
                <w:sz w:val="22"/>
                <w:szCs w:val="22"/>
              </w:rPr>
              <w:t>ine Data Entry</w:t>
            </w:r>
            <w:r w:rsidRPr="00E109B1">
              <w:rPr>
                <w:sz w:val="22"/>
                <w:szCs w:val="22"/>
              </w:rPr>
              <w:t xml:space="preserve"> - Ph</w:t>
            </w:r>
            <w:r w:rsidR="004F313C" w:rsidRPr="00E109B1">
              <w:rPr>
                <w:sz w:val="22"/>
                <w:szCs w:val="22"/>
              </w:rPr>
              <w:t>ase</w:t>
            </w:r>
            <w:r w:rsidRPr="00E109B1">
              <w:rPr>
                <w:sz w:val="22"/>
                <w:szCs w:val="22"/>
              </w:rPr>
              <w:t xml:space="preserve"> 1</w:t>
            </w:r>
          </w:p>
          <w:p w:rsidR="00FB3385" w:rsidRPr="00E109B1" w:rsidRDefault="00FB3385" w:rsidP="007B2B02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952DC6" w:rsidRPr="00E109B1" w:rsidRDefault="00952DC6" w:rsidP="008E7A20">
            <w:pPr>
              <w:rPr>
                <w:sz w:val="22"/>
                <w:szCs w:val="22"/>
                <w:lang w:val="de-DE"/>
              </w:rPr>
            </w:pPr>
          </w:p>
          <w:p w:rsidR="00952DC6" w:rsidRPr="00E109B1" w:rsidRDefault="0037038B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A. Deller</w:t>
            </w:r>
            <w:bookmarkStart w:id="0" w:name="_GoBack"/>
            <w:bookmarkEnd w:id="0"/>
          </w:p>
          <w:p w:rsidR="00A42E5C" w:rsidRPr="00E109B1" w:rsidRDefault="00A42E5C" w:rsidP="008E7A20">
            <w:pPr>
              <w:rPr>
                <w:sz w:val="22"/>
                <w:szCs w:val="22"/>
                <w:lang w:val="de-DE"/>
              </w:rPr>
            </w:pPr>
            <w:r w:rsidRPr="00E109B1">
              <w:rPr>
                <w:sz w:val="22"/>
                <w:szCs w:val="22"/>
                <w:lang w:val="de-DE"/>
              </w:rPr>
              <w:t>R. Surendran</w:t>
            </w:r>
          </w:p>
          <w:p w:rsidR="00A42E5C" w:rsidRPr="00E109B1" w:rsidRDefault="00A42E5C" w:rsidP="008E7A20">
            <w:pPr>
              <w:rPr>
                <w:sz w:val="22"/>
                <w:szCs w:val="22"/>
                <w:lang w:val="de-DE"/>
              </w:rPr>
            </w:pPr>
          </w:p>
          <w:p w:rsidR="0092702C" w:rsidRPr="00E109B1" w:rsidRDefault="0092702C" w:rsidP="008E7A20">
            <w:pPr>
              <w:rPr>
                <w:sz w:val="22"/>
                <w:szCs w:val="22"/>
                <w:lang w:val="de-DE"/>
              </w:rPr>
            </w:pPr>
            <w:r w:rsidRPr="00E109B1">
              <w:rPr>
                <w:sz w:val="22"/>
                <w:szCs w:val="22"/>
                <w:lang w:val="de-DE"/>
              </w:rPr>
              <w:t>I. Flores</w:t>
            </w:r>
          </w:p>
          <w:p w:rsidR="00BE3BB3" w:rsidRPr="00E109B1" w:rsidRDefault="00016FF0" w:rsidP="008E7A20">
            <w:pPr>
              <w:rPr>
                <w:sz w:val="22"/>
                <w:szCs w:val="22"/>
                <w:lang w:val="de-DE"/>
              </w:rPr>
            </w:pPr>
            <w:r w:rsidRPr="00E109B1">
              <w:rPr>
                <w:sz w:val="22"/>
                <w:szCs w:val="22"/>
                <w:lang w:val="de-DE"/>
              </w:rPr>
              <w:t>T. Anderson</w:t>
            </w:r>
            <w:r w:rsidR="00BE3BB3" w:rsidRPr="00E109B1">
              <w:rPr>
                <w:sz w:val="22"/>
                <w:szCs w:val="22"/>
                <w:lang w:val="de-DE"/>
              </w:rPr>
              <w:t xml:space="preserve"> </w:t>
            </w:r>
            <w:r w:rsidR="00125AC1" w:rsidRPr="00E109B1">
              <w:rPr>
                <w:sz w:val="22"/>
                <w:szCs w:val="22"/>
                <w:lang w:val="de-DE"/>
              </w:rPr>
              <w:t>/</w:t>
            </w:r>
            <w:r w:rsidR="00BE3BB3" w:rsidRPr="00E109B1">
              <w:rPr>
                <w:sz w:val="22"/>
                <w:szCs w:val="22"/>
                <w:lang w:val="de-DE"/>
              </w:rPr>
              <w:t xml:space="preserve"> </w:t>
            </w:r>
          </w:p>
          <w:p w:rsidR="00C213C1" w:rsidRPr="00E109B1" w:rsidRDefault="00C213C1" w:rsidP="008E7A20">
            <w:pPr>
              <w:rPr>
                <w:sz w:val="22"/>
                <w:szCs w:val="22"/>
                <w:lang w:val="de-DE"/>
              </w:rPr>
            </w:pPr>
            <w:r w:rsidRPr="00E109B1">
              <w:rPr>
                <w:sz w:val="22"/>
                <w:szCs w:val="22"/>
                <w:lang w:val="de-DE"/>
              </w:rPr>
              <w:t>S. Middleton</w:t>
            </w:r>
          </w:p>
          <w:p w:rsidR="00952DC6" w:rsidRPr="00E109B1" w:rsidRDefault="00952DC6" w:rsidP="00505C71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952DC6" w:rsidRPr="007D7318" w:rsidRDefault="00C33099" w:rsidP="008E7A20">
            <w:pPr>
              <w:spacing w:before="100" w:beforeAutospacing="1" w:afterAutospacing="1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9:50 a.m.</w:t>
            </w:r>
          </w:p>
        </w:tc>
      </w:tr>
      <w:tr w:rsidR="00952DC6" w:rsidRPr="007D7318" w:rsidTr="00BE3BB3">
        <w:trPr>
          <w:cantSplit/>
        </w:trPr>
        <w:tc>
          <w:tcPr>
            <w:tcW w:w="548" w:type="dxa"/>
          </w:tcPr>
          <w:p w:rsidR="00952DC6" w:rsidRPr="00D80754" w:rsidRDefault="00732793" w:rsidP="008E7A20">
            <w:pPr>
              <w:rPr>
                <w:sz w:val="22"/>
                <w:szCs w:val="22"/>
              </w:rPr>
            </w:pPr>
            <w:r w:rsidRPr="00D80754">
              <w:rPr>
                <w:sz w:val="22"/>
                <w:szCs w:val="22"/>
              </w:rPr>
              <w:t>5</w:t>
            </w:r>
            <w:r w:rsidR="00952DC6" w:rsidRPr="00D80754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952DC6" w:rsidRPr="00D80754" w:rsidRDefault="00952DC6" w:rsidP="008E7A20">
            <w:pPr>
              <w:rPr>
                <w:sz w:val="22"/>
                <w:szCs w:val="22"/>
              </w:rPr>
            </w:pPr>
            <w:r w:rsidRPr="00D80754">
              <w:rPr>
                <w:sz w:val="22"/>
                <w:szCs w:val="22"/>
              </w:rPr>
              <w:t>Revision Requests Referred by PRS</w:t>
            </w:r>
          </w:p>
          <w:p w:rsidR="002D289A" w:rsidRPr="00C419CB" w:rsidRDefault="002D289A" w:rsidP="00E31C83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Times New Roman" w:hAnsi="Times New Roman"/>
                <w:b/>
              </w:rPr>
            </w:pPr>
            <w:r w:rsidRPr="002D289A">
              <w:rPr>
                <w:rFonts w:ascii="Times New Roman" w:hAnsi="Times New Roman"/>
                <w:b/>
              </w:rPr>
              <w:t>NPRR528, Clarification of Assessment of Chronic Congestion (Vote)</w:t>
            </w:r>
          </w:p>
          <w:p w:rsidR="002D289A" w:rsidRPr="00505C71" w:rsidRDefault="002D289A" w:rsidP="00E31C83">
            <w:pPr>
              <w:numPr>
                <w:ilvl w:val="0"/>
                <w:numId w:val="2"/>
              </w:numPr>
              <w:ind w:left="342" w:hanging="342"/>
              <w:rPr>
                <w:b/>
                <w:sz w:val="22"/>
                <w:szCs w:val="22"/>
              </w:rPr>
            </w:pPr>
            <w:r w:rsidRPr="00505C71">
              <w:rPr>
                <w:b/>
                <w:sz w:val="22"/>
                <w:szCs w:val="22"/>
              </w:rPr>
              <w:t>NPRR529, Congestion Management Plan (Vote)</w:t>
            </w:r>
          </w:p>
          <w:p w:rsidR="007A5A44" w:rsidRPr="002D289A" w:rsidRDefault="005E22FF" w:rsidP="00E31C83">
            <w:pPr>
              <w:numPr>
                <w:ilvl w:val="0"/>
                <w:numId w:val="2"/>
              </w:numPr>
              <w:ind w:left="342" w:hanging="342"/>
              <w:rPr>
                <w:b/>
                <w:sz w:val="22"/>
                <w:szCs w:val="22"/>
              </w:rPr>
            </w:pPr>
            <w:r w:rsidRPr="002D289A">
              <w:rPr>
                <w:b/>
                <w:color w:val="000000"/>
                <w:sz w:val="22"/>
                <w:szCs w:val="22"/>
              </w:rPr>
              <w:t xml:space="preserve">NPRR558, </w:t>
            </w:r>
            <w:r w:rsidRPr="002D289A">
              <w:rPr>
                <w:b/>
                <w:bCs/>
                <w:color w:val="000000"/>
                <w:sz w:val="22"/>
                <w:szCs w:val="22"/>
              </w:rPr>
              <w:t xml:space="preserve">Addition of Bilateral Load Response Data to </w:t>
            </w:r>
            <w:r w:rsidRPr="00C419CB">
              <w:rPr>
                <w:b/>
                <w:bCs/>
                <w:color w:val="000000"/>
                <w:sz w:val="22"/>
                <w:szCs w:val="22"/>
              </w:rPr>
              <w:t>Protected Information List (Vote)</w:t>
            </w:r>
          </w:p>
          <w:p w:rsidR="005E22FF" w:rsidRPr="002D289A" w:rsidRDefault="005E22FF" w:rsidP="00E31C83">
            <w:pPr>
              <w:numPr>
                <w:ilvl w:val="0"/>
                <w:numId w:val="2"/>
              </w:numPr>
              <w:ind w:left="342" w:hanging="342"/>
              <w:rPr>
                <w:b/>
                <w:sz w:val="22"/>
                <w:szCs w:val="22"/>
              </w:rPr>
            </w:pPr>
            <w:r w:rsidRPr="002D289A">
              <w:rPr>
                <w:b/>
                <w:bCs/>
                <w:color w:val="000000"/>
                <w:sz w:val="22"/>
                <w:szCs w:val="22"/>
              </w:rPr>
              <w:t>NPRR560, Caps and Floors for Energy Storage Resources (Vote)</w:t>
            </w:r>
          </w:p>
          <w:p w:rsidR="009A05EA" w:rsidRPr="00D80754" w:rsidRDefault="009A05EA" w:rsidP="009A05EA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952DC6" w:rsidRDefault="00952DC6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  <w:p w:rsidR="002D289A" w:rsidRDefault="002D289A" w:rsidP="008E7A20">
            <w:pPr>
              <w:rPr>
                <w:sz w:val="22"/>
                <w:szCs w:val="22"/>
                <w:lang w:val="de-DE"/>
              </w:rPr>
            </w:pPr>
          </w:p>
          <w:p w:rsidR="002D289A" w:rsidRDefault="002D289A" w:rsidP="008E7A20">
            <w:pPr>
              <w:rPr>
                <w:sz w:val="22"/>
                <w:szCs w:val="22"/>
                <w:lang w:val="de-DE"/>
              </w:rPr>
            </w:pPr>
          </w:p>
          <w:p w:rsidR="002D289A" w:rsidRDefault="002D289A" w:rsidP="008E7A20">
            <w:pPr>
              <w:rPr>
                <w:sz w:val="22"/>
                <w:szCs w:val="22"/>
                <w:lang w:val="de-DE"/>
              </w:rPr>
            </w:pPr>
          </w:p>
          <w:p w:rsidR="002D289A" w:rsidRDefault="002D289A" w:rsidP="008E7A20">
            <w:pPr>
              <w:rPr>
                <w:sz w:val="22"/>
                <w:szCs w:val="22"/>
                <w:lang w:val="de-DE"/>
              </w:rPr>
            </w:pPr>
          </w:p>
          <w:p w:rsidR="002D289A" w:rsidRDefault="002D289A" w:rsidP="008E7A20">
            <w:pPr>
              <w:rPr>
                <w:sz w:val="22"/>
                <w:szCs w:val="22"/>
                <w:lang w:val="de-DE"/>
              </w:rPr>
            </w:pPr>
          </w:p>
          <w:p w:rsidR="002D289A" w:rsidRPr="007D7318" w:rsidRDefault="002D289A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B. Whittle </w:t>
            </w:r>
          </w:p>
        </w:tc>
        <w:tc>
          <w:tcPr>
            <w:tcW w:w="1756" w:type="dxa"/>
          </w:tcPr>
          <w:p w:rsidR="00952DC6" w:rsidRPr="007D7318" w:rsidRDefault="00C33099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10:</w:t>
            </w:r>
            <w:r w:rsidR="00FC614D" w:rsidRPr="007D7318">
              <w:rPr>
                <w:sz w:val="22"/>
                <w:szCs w:val="22"/>
              </w:rPr>
              <w:t>30</w:t>
            </w:r>
            <w:r w:rsidRPr="007D7318">
              <w:rPr>
                <w:sz w:val="22"/>
                <w:szCs w:val="22"/>
              </w:rPr>
              <w:t xml:space="preserve"> a.m.</w:t>
            </w:r>
          </w:p>
        </w:tc>
      </w:tr>
      <w:tr w:rsidR="00952DC6" w:rsidRPr="007D7318" w:rsidTr="00BE3BB3">
        <w:trPr>
          <w:cantSplit/>
        </w:trPr>
        <w:tc>
          <w:tcPr>
            <w:tcW w:w="548" w:type="dxa"/>
          </w:tcPr>
          <w:p w:rsidR="00952DC6" w:rsidRPr="00D80754" w:rsidRDefault="00FF4CC8" w:rsidP="008E7A20">
            <w:pPr>
              <w:rPr>
                <w:sz w:val="22"/>
                <w:szCs w:val="22"/>
              </w:rPr>
            </w:pPr>
            <w:r w:rsidRPr="00D80754">
              <w:rPr>
                <w:sz w:val="22"/>
                <w:szCs w:val="22"/>
              </w:rPr>
              <w:t>6</w:t>
            </w:r>
            <w:r w:rsidR="00732793" w:rsidRPr="00D80754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016FF0" w:rsidRPr="00E54A8C" w:rsidRDefault="00952DC6" w:rsidP="00E54A8C">
            <w:pPr>
              <w:rPr>
                <w:sz w:val="22"/>
                <w:szCs w:val="22"/>
              </w:rPr>
            </w:pPr>
            <w:r w:rsidRPr="00D80754">
              <w:rPr>
                <w:sz w:val="22"/>
                <w:szCs w:val="22"/>
              </w:rPr>
              <w:t>Congestion Management Working Group (CMWG)</w:t>
            </w:r>
          </w:p>
          <w:p w:rsidR="00611BBA" w:rsidRPr="00505C71" w:rsidRDefault="00B17289" w:rsidP="00E31C83">
            <w:pPr>
              <w:pStyle w:val="ListParagraph"/>
              <w:numPr>
                <w:ilvl w:val="0"/>
                <w:numId w:val="16"/>
              </w:numPr>
              <w:ind w:left="342" w:hanging="342"/>
              <w:rPr>
                <w:rFonts w:ascii="Times New Roman" w:hAnsi="Times New Roman"/>
              </w:rPr>
            </w:pPr>
            <w:r w:rsidRPr="00505C71">
              <w:rPr>
                <w:rFonts w:ascii="Times New Roman" w:hAnsi="Times New Roman"/>
              </w:rPr>
              <w:t xml:space="preserve">Principles of Consistency – </w:t>
            </w:r>
            <w:r w:rsidR="005E22FF" w:rsidRPr="00505C71">
              <w:rPr>
                <w:rFonts w:ascii="Times New Roman" w:hAnsi="Times New Roman"/>
              </w:rPr>
              <w:t xml:space="preserve">Planning and CRR Models </w:t>
            </w:r>
          </w:p>
          <w:p w:rsidR="00952DC6" w:rsidRPr="00505C71" w:rsidRDefault="005E22FF" w:rsidP="00E31C83">
            <w:pPr>
              <w:pStyle w:val="ListParagraph"/>
              <w:numPr>
                <w:ilvl w:val="0"/>
                <w:numId w:val="16"/>
              </w:numPr>
              <w:ind w:left="342" w:hanging="342"/>
              <w:rPr>
                <w:rFonts w:ascii="Times New Roman" w:hAnsi="Times New Roman"/>
              </w:rPr>
            </w:pPr>
            <w:r w:rsidRPr="00505C71">
              <w:rPr>
                <w:rFonts w:ascii="Times New Roman" w:hAnsi="Times New Roman"/>
              </w:rPr>
              <w:t>CRRs – Timing of Transmission Outages</w:t>
            </w:r>
          </w:p>
          <w:p w:rsidR="00DF12CA" w:rsidRPr="007B2B02" w:rsidRDefault="005E22FF" w:rsidP="00E31C83">
            <w:pPr>
              <w:pStyle w:val="ListParagraph"/>
              <w:numPr>
                <w:ilvl w:val="0"/>
                <w:numId w:val="16"/>
              </w:numPr>
              <w:ind w:left="342" w:hanging="342"/>
              <w:rPr>
                <w:rFonts w:ascii="Times New Roman" w:hAnsi="Times New Roman"/>
              </w:rPr>
            </w:pPr>
            <w:r w:rsidRPr="00505C71">
              <w:rPr>
                <w:rFonts w:ascii="Times New Roman" w:hAnsi="Times New Roman"/>
              </w:rPr>
              <w:t>Enhanced Funding CRRs</w:t>
            </w:r>
          </w:p>
          <w:p w:rsidR="002D289A" w:rsidRPr="00505C71" w:rsidRDefault="002D289A" w:rsidP="00E31C83">
            <w:pPr>
              <w:pStyle w:val="ListParagraph"/>
              <w:numPr>
                <w:ilvl w:val="0"/>
                <w:numId w:val="16"/>
              </w:numPr>
              <w:ind w:left="342" w:hanging="342"/>
              <w:rPr>
                <w:rFonts w:ascii="Times New Roman" w:hAnsi="Times New Roman"/>
              </w:rPr>
            </w:pPr>
            <w:r w:rsidRPr="00505C71">
              <w:rPr>
                <w:rFonts w:ascii="Times New Roman" w:hAnsi="Times New Roman"/>
              </w:rPr>
              <w:t xml:space="preserve">Constraint Competiveness </w:t>
            </w:r>
            <w:r w:rsidR="00505C71" w:rsidRPr="00505C71">
              <w:rPr>
                <w:rFonts w:ascii="Times New Roman" w:hAnsi="Times New Roman"/>
              </w:rPr>
              <w:t>Test (CCT)</w:t>
            </w:r>
            <w:r w:rsidRPr="00505C71">
              <w:rPr>
                <w:rFonts w:ascii="Times New Roman" w:hAnsi="Times New Roman"/>
              </w:rPr>
              <w:t xml:space="preserve"> – </w:t>
            </w:r>
            <w:r w:rsidR="00505C71" w:rsidRPr="00505C71">
              <w:rPr>
                <w:rFonts w:ascii="Times New Roman" w:hAnsi="Times New Roman"/>
              </w:rPr>
              <w:t>ECI/</w:t>
            </w:r>
            <w:r w:rsidRPr="00505C71">
              <w:rPr>
                <w:rFonts w:ascii="Times New Roman" w:hAnsi="Times New Roman"/>
              </w:rPr>
              <w:t>HHI</w:t>
            </w:r>
            <w:r w:rsidR="00505C71" w:rsidRPr="00505C71">
              <w:rPr>
                <w:rFonts w:ascii="Times New Roman" w:hAnsi="Times New Roman"/>
              </w:rPr>
              <w:t xml:space="preserve"> Calculation</w:t>
            </w:r>
          </w:p>
          <w:p w:rsidR="004706B5" w:rsidRPr="00D80754" w:rsidRDefault="004706B5" w:rsidP="009A05EA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891" w:type="dxa"/>
          </w:tcPr>
          <w:p w:rsidR="00952DC6" w:rsidRPr="007D7318" w:rsidRDefault="00952DC6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M. Wagner</w:t>
            </w:r>
          </w:p>
          <w:p w:rsidR="00952DC6" w:rsidRPr="007D7318" w:rsidRDefault="00952DC6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952DC6" w:rsidRPr="007D7318" w:rsidRDefault="00C33099" w:rsidP="00FC614D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1</w:t>
            </w:r>
            <w:r w:rsidR="00FC614D" w:rsidRPr="007D7318">
              <w:rPr>
                <w:sz w:val="22"/>
                <w:szCs w:val="22"/>
                <w:lang w:val="de-DE"/>
              </w:rPr>
              <w:t>0</w:t>
            </w:r>
            <w:r w:rsidRPr="007D7318">
              <w:rPr>
                <w:sz w:val="22"/>
                <w:szCs w:val="22"/>
                <w:lang w:val="de-DE"/>
              </w:rPr>
              <w:t>:</w:t>
            </w:r>
            <w:r w:rsidR="00FC614D" w:rsidRPr="007D7318">
              <w:rPr>
                <w:sz w:val="22"/>
                <w:szCs w:val="22"/>
                <w:lang w:val="de-DE"/>
              </w:rPr>
              <w:t>4</w:t>
            </w:r>
            <w:r w:rsidR="00E803DB" w:rsidRPr="007D7318">
              <w:rPr>
                <w:sz w:val="22"/>
                <w:szCs w:val="22"/>
                <w:lang w:val="de-DE"/>
              </w:rPr>
              <w:t>5</w:t>
            </w:r>
            <w:r w:rsidRPr="007D7318">
              <w:rPr>
                <w:sz w:val="22"/>
                <w:szCs w:val="22"/>
                <w:lang w:val="de-DE"/>
              </w:rPr>
              <w:t xml:space="preserve"> a.m.</w:t>
            </w:r>
          </w:p>
        </w:tc>
      </w:tr>
      <w:tr w:rsidR="00011331" w:rsidRPr="007D7318" w:rsidTr="00BE3BB3">
        <w:trPr>
          <w:cantSplit/>
        </w:trPr>
        <w:tc>
          <w:tcPr>
            <w:tcW w:w="548" w:type="dxa"/>
          </w:tcPr>
          <w:p w:rsidR="00011331" w:rsidRPr="007D7318" w:rsidRDefault="00FF4CC8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lastRenderedPageBreak/>
              <w:t>7</w:t>
            </w:r>
            <w:r w:rsidR="00732793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011331" w:rsidRPr="007D7318" w:rsidRDefault="00011331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Demand Side Working Group (DSWG)</w:t>
            </w:r>
          </w:p>
          <w:p w:rsidR="005D36BB" w:rsidRPr="00505C71" w:rsidRDefault="005D36BB" w:rsidP="00E31C83">
            <w:pPr>
              <w:numPr>
                <w:ilvl w:val="0"/>
                <w:numId w:val="15"/>
              </w:numPr>
              <w:ind w:left="342" w:hanging="342"/>
              <w:rPr>
                <w:sz w:val="22"/>
                <w:szCs w:val="22"/>
              </w:rPr>
            </w:pPr>
            <w:r w:rsidRPr="00505C71">
              <w:rPr>
                <w:sz w:val="22"/>
                <w:szCs w:val="22"/>
              </w:rPr>
              <w:t>ERS Workshop – September 4, 2013</w:t>
            </w:r>
          </w:p>
          <w:p w:rsidR="007B2B02" w:rsidRDefault="00483BED" w:rsidP="00E31C83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7D7318">
              <w:rPr>
                <w:b/>
                <w:sz w:val="22"/>
                <w:szCs w:val="22"/>
              </w:rPr>
              <w:t>NPRR</w:t>
            </w:r>
            <w:r w:rsidR="009A05EA" w:rsidRPr="007D7318">
              <w:rPr>
                <w:b/>
                <w:sz w:val="22"/>
                <w:szCs w:val="22"/>
              </w:rPr>
              <w:t>564</w:t>
            </w:r>
            <w:r w:rsidRPr="007D7318">
              <w:rPr>
                <w:b/>
                <w:sz w:val="22"/>
                <w:szCs w:val="22"/>
              </w:rPr>
              <w:t xml:space="preserve">, </w:t>
            </w:r>
            <w:r w:rsidR="00FA1EEE" w:rsidRPr="007D7318">
              <w:rPr>
                <w:b/>
                <w:sz w:val="22"/>
                <w:szCs w:val="22"/>
              </w:rPr>
              <w:t>Th</w:t>
            </w:r>
            <w:r w:rsidR="009A05EA" w:rsidRPr="007D7318">
              <w:rPr>
                <w:b/>
                <w:sz w:val="22"/>
                <w:szCs w:val="22"/>
              </w:rPr>
              <w:t xml:space="preserve">irty-Minute Emergency Response </w:t>
            </w:r>
            <w:r w:rsidR="009A05EA" w:rsidRPr="00BE5939">
              <w:rPr>
                <w:b/>
                <w:sz w:val="22"/>
                <w:szCs w:val="22"/>
              </w:rPr>
              <w:t>Servic</w:t>
            </w:r>
            <w:r w:rsidR="00FA1EEE" w:rsidRPr="00BE5939">
              <w:rPr>
                <w:b/>
                <w:sz w:val="22"/>
                <w:szCs w:val="22"/>
              </w:rPr>
              <w:t xml:space="preserve">e (ERS) and Other ERS </w:t>
            </w:r>
            <w:r w:rsidR="00FA1EEE" w:rsidRPr="000F16CC">
              <w:rPr>
                <w:b/>
                <w:sz w:val="22"/>
                <w:szCs w:val="22"/>
              </w:rPr>
              <w:t xml:space="preserve">Revisions </w:t>
            </w:r>
            <w:r w:rsidRPr="000F16CC">
              <w:rPr>
                <w:b/>
                <w:sz w:val="22"/>
                <w:szCs w:val="22"/>
              </w:rPr>
              <w:t>(Vote)</w:t>
            </w:r>
          </w:p>
          <w:p w:rsidR="00505C71" w:rsidRPr="00505C71" w:rsidRDefault="00505C71" w:rsidP="00E31C83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505C71">
              <w:rPr>
                <w:b/>
                <w:sz w:val="22"/>
                <w:szCs w:val="22"/>
              </w:rPr>
              <w:t xml:space="preserve">Draft OBD: Emergency Response Service Procurement Methodology and Procedures (Possible Vote) </w:t>
            </w:r>
          </w:p>
          <w:p w:rsidR="00FA1EEE" w:rsidRPr="009B019B" w:rsidRDefault="00FA1EEE" w:rsidP="009B019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011331" w:rsidRPr="007D7318" w:rsidRDefault="00011331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T. Carter</w:t>
            </w:r>
          </w:p>
          <w:p w:rsidR="000D1B52" w:rsidRPr="007D7318" w:rsidRDefault="000D1B52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M. Patterson</w:t>
            </w:r>
          </w:p>
          <w:p w:rsidR="000D1B52" w:rsidRPr="007D7318" w:rsidRDefault="000D1B52" w:rsidP="008E7A20">
            <w:pPr>
              <w:rPr>
                <w:sz w:val="22"/>
                <w:szCs w:val="22"/>
                <w:lang w:val="de-DE"/>
              </w:rPr>
            </w:pPr>
          </w:p>
          <w:p w:rsidR="00011331" w:rsidRPr="007D7318" w:rsidRDefault="00FA1EEE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756" w:type="dxa"/>
          </w:tcPr>
          <w:p w:rsidR="00011331" w:rsidRPr="007D7318" w:rsidRDefault="00863A9D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11:</w:t>
            </w:r>
            <w:r w:rsidR="00FC614D" w:rsidRPr="007D7318">
              <w:rPr>
                <w:sz w:val="22"/>
                <w:szCs w:val="22"/>
              </w:rPr>
              <w:t>30</w:t>
            </w:r>
            <w:r w:rsidR="00C33099" w:rsidRPr="007D7318">
              <w:rPr>
                <w:sz w:val="22"/>
                <w:szCs w:val="22"/>
              </w:rPr>
              <w:t xml:space="preserve"> a.m.</w:t>
            </w:r>
          </w:p>
        </w:tc>
      </w:tr>
      <w:tr w:rsidR="00C33099" w:rsidRPr="007D7318" w:rsidTr="00BE3BB3">
        <w:trPr>
          <w:cantSplit/>
        </w:trPr>
        <w:tc>
          <w:tcPr>
            <w:tcW w:w="548" w:type="dxa"/>
          </w:tcPr>
          <w:p w:rsidR="00C33099" w:rsidRPr="007D7318" w:rsidRDefault="00C33099" w:rsidP="008E7A20">
            <w:pPr>
              <w:rPr>
                <w:sz w:val="22"/>
                <w:szCs w:val="22"/>
              </w:rPr>
            </w:pPr>
          </w:p>
        </w:tc>
        <w:tc>
          <w:tcPr>
            <w:tcW w:w="6130" w:type="dxa"/>
          </w:tcPr>
          <w:p w:rsidR="00C33099" w:rsidRPr="007D7318" w:rsidRDefault="00C33099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Lunch</w:t>
            </w:r>
          </w:p>
        </w:tc>
        <w:tc>
          <w:tcPr>
            <w:tcW w:w="1891" w:type="dxa"/>
          </w:tcPr>
          <w:p w:rsidR="00C33099" w:rsidRPr="007D7318" w:rsidRDefault="00C33099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C33099" w:rsidRPr="007D7318" w:rsidRDefault="00C33099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12:</w:t>
            </w:r>
            <w:r w:rsidR="00FC614D" w:rsidRPr="007D7318">
              <w:rPr>
                <w:sz w:val="22"/>
                <w:szCs w:val="22"/>
              </w:rPr>
              <w:t>00</w:t>
            </w:r>
            <w:r w:rsidRPr="007D7318">
              <w:rPr>
                <w:sz w:val="22"/>
                <w:szCs w:val="22"/>
              </w:rPr>
              <w:t xml:space="preserve"> p.m.</w:t>
            </w:r>
          </w:p>
          <w:p w:rsidR="00C33099" w:rsidRPr="007D7318" w:rsidRDefault="00C33099" w:rsidP="008E7A20">
            <w:pPr>
              <w:rPr>
                <w:sz w:val="22"/>
                <w:szCs w:val="22"/>
              </w:rPr>
            </w:pPr>
          </w:p>
        </w:tc>
      </w:tr>
      <w:tr w:rsidR="00DB72DB" w:rsidRPr="007D7318" w:rsidTr="00BE3BB3">
        <w:trPr>
          <w:cantSplit/>
        </w:trPr>
        <w:tc>
          <w:tcPr>
            <w:tcW w:w="548" w:type="dxa"/>
          </w:tcPr>
          <w:p w:rsidR="00DB72DB" w:rsidRPr="007D7318" w:rsidRDefault="003E2E0D" w:rsidP="00DB72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B72DB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DB72DB" w:rsidRPr="007D7318" w:rsidRDefault="00DB72DB" w:rsidP="001932E5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Generation Adequacy Task Force (GATF)</w:t>
            </w:r>
          </w:p>
          <w:p w:rsidR="00DB72DB" w:rsidRPr="0010587F" w:rsidRDefault="00DB72DB" w:rsidP="00E31C83">
            <w:pPr>
              <w:numPr>
                <w:ilvl w:val="0"/>
                <w:numId w:val="24"/>
              </w:numPr>
              <w:ind w:left="342" w:hanging="342"/>
              <w:rPr>
                <w:sz w:val="22"/>
                <w:szCs w:val="22"/>
              </w:rPr>
            </w:pPr>
            <w:r w:rsidRPr="0010587F">
              <w:rPr>
                <w:sz w:val="22"/>
                <w:szCs w:val="22"/>
              </w:rPr>
              <w:t>Open Meeting Discussion</w:t>
            </w:r>
          </w:p>
          <w:p w:rsidR="002D289A" w:rsidRPr="00E31C83" w:rsidRDefault="009B019B" w:rsidP="00E31C83">
            <w:pPr>
              <w:numPr>
                <w:ilvl w:val="0"/>
                <w:numId w:val="24"/>
              </w:numPr>
              <w:ind w:left="342" w:hanging="342"/>
              <w:rPr>
                <w:b/>
                <w:sz w:val="22"/>
                <w:szCs w:val="22"/>
              </w:rPr>
            </w:pPr>
            <w:r w:rsidRPr="00E31C83">
              <w:rPr>
                <w:b/>
                <w:sz w:val="22"/>
                <w:szCs w:val="22"/>
              </w:rPr>
              <w:t>NPRR550</w:t>
            </w:r>
            <w:r w:rsidR="00505C71" w:rsidRPr="00E31C83">
              <w:rPr>
                <w:b/>
                <w:sz w:val="22"/>
                <w:szCs w:val="22"/>
              </w:rPr>
              <w:t>, Modifications to Planning Reserve Margin Inputs</w:t>
            </w:r>
            <w:r w:rsidRPr="00E31C83">
              <w:rPr>
                <w:b/>
                <w:sz w:val="22"/>
                <w:szCs w:val="22"/>
              </w:rPr>
              <w:t xml:space="preserve"> (Vote) </w:t>
            </w:r>
          </w:p>
          <w:p w:rsidR="00DB72DB" w:rsidRPr="007D7318" w:rsidRDefault="00DB72DB" w:rsidP="00DB72DB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DB72DB" w:rsidRDefault="00DB72DB" w:rsidP="001932E5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 xml:space="preserve">A. </w:t>
            </w:r>
            <w:r w:rsidRPr="007D7318">
              <w:rPr>
                <w:sz w:val="22"/>
                <w:szCs w:val="22"/>
              </w:rPr>
              <w:t>Pieniazek</w:t>
            </w:r>
          </w:p>
          <w:p w:rsidR="00505C71" w:rsidRPr="007D7318" w:rsidRDefault="00505C71" w:rsidP="001932E5">
            <w:pPr>
              <w:rPr>
                <w:sz w:val="22"/>
                <w:szCs w:val="22"/>
                <w:lang w:val="de-DE"/>
              </w:rPr>
            </w:pPr>
          </w:p>
          <w:p w:rsidR="00DB72DB" w:rsidRPr="007D7318" w:rsidRDefault="0010587F" w:rsidP="001932E5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P. Warnken</w:t>
            </w:r>
          </w:p>
        </w:tc>
        <w:tc>
          <w:tcPr>
            <w:tcW w:w="1756" w:type="dxa"/>
          </w:tcPr>
          <w:p w:rsidR="00DB72DB" w:rsidRPr="007D7318" w:rsidRDefault="00FC614D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DB72DB" w:rsidRPr="007D7318">
              <w:rPr>
                <w:sz w:val="22"/>
                <w:szCs w:val="22"/>
              </w:rPr>
              <w:t>:</w:t>
            </w:r>
            <w:r w:rsidRPr="007D7318">
              <w:rPr>
                <w:sz w:val="22"/>
                <w:szCs w:val="22"/>
              </w:rPr>
              <w:t>30</w:t>
            </w:r>
            <w:r w:rsidR="00DB72DB"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011331" w:rsidRPr="007D7318" w:rsidTr="00BE3BB3">
        <w:trPr>
          <w:cantSplit/>
        </w:trPr>
        <w:tc>
          <w:tcPr>
            <w:tcW w:w="548" w:type="dxa"/>
          </w:tcPr>
          <w:p w:rsidR="00011331" w:rsidRPr="007D7318" w:rsidRDefault="003E2E0D" w:rsidP="008E7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32793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011331" w:rsidRPr="007D7318" w:rsidRDefault="00011331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Market Credit Working Group (MCWG)</w:t>
            </w:r>
          </w:p>
          <w:p w:rsidR="0025652D" w:rsidRPr="007D7318" w:rsidRDefault="0025652D" w:rsidP="00E31C83">
            <w:pPr>
              <w:pStyle w:val="ListParagraph"/>
              <w:numPr>
                <w:ilvl w:val="0"/>
                <w:numId w:val="25"/>
              </w:numPr>
              <w:ind w:left="342" w:hanging="342"/>
              <w:rPr>
                <w:rFonts w:ascii="Times New Roman" w:hAnsi="Times New Roman"/>
                <w:b/>
                <w:color w:val="000000"/>
              </w:rPr>
            </w:pPr>
            <w:r w:rsidRPr="007D7318">
              <w:rPr>
                <w:rFonts w:ascii="Times New Roman" w:hAnsi="Times New Roman"/>
                <w:b/>
                <w:color w:val="000000"/>
              </w:rPr>
              <w:t>DAM Credit Parameters</w:t>
            </w:r>
            <w:r w:rsidR="00FE0E05">
              <w:rPr>
                <w:rFonts w:ascii="Times New Roman" w:hAnsi="Times New Roman"/>
                <w:b/>
                <w:color w:val="000000"/>
              </w:rPr>
              <w:t>:</w:t>
            </w:r>
            <w:r w:rsidRPr="007D7318">
              <w:rPr>
                <w:rFonts w:ascii="Times New Roman" w:hAnsi="Times New Roman"/>
                <w:b/>
                <w:color w:val="000000"/>
              </w:rPr>
              <w:t xml:space="preserve"> PtP Obligation Discount Factor (Vote)</w:t>
            </w:r>
          </w:p>
          <w:p w:rsidR="0027083E" w:rsidRPr="007D7318" w:rsidRDefault="0027083E" w:rsidP="00E31C83">
            <w:pPr>
              <w:pStyle w:val="ListParagraph"/>
              <w:numPr>
                <w:ilvl w:val="0"/>
                <w:numId w:val="25"/>
              </w:numPr>
              <w:ind w:left="342" w:hanging="342"/>
              <w:rPr>
                <w:rFonts w:ascii="Times New Roman" w:hAnsi="Times New Roman"/>
                <w:color w:val="000000"/>
              </w:rPr>
            </w:pPr>
            <w:r w:rsidRPr="007D7318">
              <w:rPr>
                <w:rFonts w:ascii="Times New Roman" w:hAnsi="Times New Roman"/>
                <w:color w:val="000000"/>
              </w:rPr>
              <w:t xml:space="preserve">Draft NPRR, </w:t>
            </w:r>
            <w:r w:rsidRPr="007D7318">
              <w:rPr>
                <w:rFonts w:ascii="Times New Roman" w:hAnsi="Times New Roman"/>
              </w:rPr>
              <w:t>Non-Load or Non-Generation Counter-Parties NPRR</w:t>
            </w:r>
          </w:p>
          <w:p w:rsidR="00A14E31" w:rsidRPr="007D7318" w:rsidRDefault="00A14E31" w:rsidP="00E31C83">
            <w:pPr>
              <w:pStyle w:val="ListParagraph"/>
              <w:numPr>
                <w:ilvl w:val="0"/>
                <w:numId w:val="25"/>
              </w:numPr>
              <w:ind w:left="342" w:hanging="342"/>
              <w:rPr>
                <w:rFonts w:ascii="Times New Roman" w:hAnsi="Times New Roman"/>
                <w:color w:val="000000"/>
              </w:rPr>
            </w:pPr>
            <w:r w:rsidRPr="007D7318">
              <w:rPr>
                <w:rFonts w:ascii="Times New Roman" w:hAnsi="Times New Roman"/>
                <w:color w:val="000000"/>
              </w:rPr>
              <w:t>Concepts of EAL Calculation for Non-Load/Generation Counter-Party</w:t>
            </w:r>
          </w:p>
          <w:p w:rsidR="0069521A" w:rsidRPr="007D7318" w:rsidRDefault="00A14E31" w:rsidP="00E31C83">
            <w:pPr>
              <w:numPr>
                <w:ilvl w:val="0"/>
                <w:numId w:val="26"/>
              </w:numPr>
              <w:overflowPunct/>
              <w:autoSpaceDE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7D7318">
              <w:rPr>
                <w:color w:val="000000"/>
                <w:sz w:val="22"/>
                <w:szCs w:val="22"/>
              </w:rPr>
              <w:t xml:space="preserve">Settlement Point-based Real-Time and Day Ahead </w:t>
            </w:r>
            <w:r w:rsidRPr="007D7318">
              <w:rPr>
                <w:sz w:val="22"/>
                <w:szCs w:val="22"/>
              </w:rPr>
              <w:t>Market (DAM) Exposure</w:t>
            </w:r>
          </w:p>
          <w:p w:rsidR="00FC614D" w:rsidRPr="007D7318" w:rsidRDefault="00FC614D" w:rsidP="00E31C83">
            <w:pPr>
              <w:numPr>
                <w:ilvl w:val="0"/>
                <w:numId w:val="26"/>
              </w:numPr>
              <w:overflowPunct/>
              <w:autoSpaceDE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 xml:space="preserve">Draft SCR, PTP Obligation with </w:t>
            </w:r>
            <w:r w:rsidR="0092702C" w:rsidRPr="007D7318">
              <w:rPr>
                <w:sz w:val="22"/>
                <w:szCs w:val="22"/>
              </w:rPr>
              <w:t>L</w:t>
            </w:r>
            <w:r w:rsidRPr="007D7318">
              <w:rPr>
                <w:sz w:val="22"/>
                <w:szCs w:val="22"/>
              </w:rPr>
              <w:t xml:space="preserve">ink to CRR Options in </w:t>
            </w:r>
            <w:r w:rsidR="0092702C" w:rsidRPr="007D7318">
              <w:rPr>
                <w:sz w:val="22"/>
                <w:szCs w:val="22"/>
              </w:rPr>
              <w:t>C</w:t>
            </w:r>
            <w:r w:rsidRPr="007D7318">
              <w:rPr>
                <w:sz w:val="22"/>
                <w:szCs w:val="22"/>
              </w:rPr>
              <w:t xml:space="preserve">redit </w:t>
            </w:r>
            <w:r w:rsidR="0092702C" w:rsidRPr="007D7318">
              <w:rPr>
                <w:sz w:val="22"/>
                <w:szCs w:val="22"/>
              </w:rPr>
              <w:t>C</w:t>
            </w:r>
            <w:r w:rsidRPr="007D7318">
              <w:rPr>
                <w:sz w:val="22"/>
                <w:szCs w:val="22"/>
              </w:rPr>
              <w:t>alculations</w:t>
            </w:r>
          </w:p>
          <w:p w:rsidR="00804CC5" w:rsidRPr="007D7318" w:rsidRDefault="00804CC5" w:rsidP="00FA1EE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11331" w:rsidRPr="007D7318" w:rsidRDefault="00011331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L. Martin</w:t>
            </w:r>
          </w:p>
        </w:tc>
        <w:tc>
          <w:tcPr>
            <w:tcW w:w="1756" w:type="dxa"/>
          </w:tcPr>
          <w:p w:rsidR="00011331" w:rsidRPr="007D7318" w:rsidRDefault="00354B0D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1:</w:t>
            </w:r>
            <w:r w:rsidR="00FC614D" w:rsidRPr="007D7318">
              <w:rPr>
                <w:sz w:val="22"/>
                <w:szCs w:val="22"/>
              </w:rPr>
              <w:t>45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011331" w:rsidRPr="007D7318" w:rsidTr="00BE3BB3">
        <w:trPr>
          <w:cantSplit/>
        </w:trPr>
        <w:tc>
          <w:tcPr>
            <w:tcW w:w="548" w:type="dxa"/>
          </w:tcPr>
          <w:p w:rsidR="00011331" w:rsidRPr="007D7318" w:rsidRDefault="0025652D" w:rsidP="00DB72D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3E2E0D">
              <w:rPr>
                <w:sz w:val="22"/>
                <w:szCs w:val="22"/>
              </w:rPr>
              <w:t>0</w:t>
            </w:r>
            <w:r w:rsidR="00365D01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011331" w:rsidRPr="007D7318" w:rsidRDefault="00011331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QSE Managers Working Group (QMWG)</w:t>
            </w:r>
          </w:p>
          <w:p w:rsidR="00011331" w:rsidRPr="007D7318" w:rsidRDefault="001A2E61" w:rsidP="00E31C83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Supplementary</w:t>
            </w:r>
            <w:r w:rsidR="00011331" w:rsidRPr="007D7318">
              <w:rPr>
                <w:sz w:val="22"/>
                <w:szCs w:val="22"/>
              </w:rPr>
              <w:t xml:space="preserve"> Ancillary Service Market </w:t>
            </w:r>
            <w:r w:rsidRPr="007D7318">
              <w:rPr>
                <w:sz w:val="22"/>
                <w:szCs w:val="22"/>
              </w:rPr>
              <w:t xml:space="preserve">(SASM) </w:t>
            </w:r>
            <w:r w:rsidR="00011331" w:rsidRPr="007D7318">
              <w:rPr>
                <w:sz w:val="22"/>
                <w:szCs w:val="22"/>
              </w:rPr>
              <w:t xml:space="preserve">Offers </w:t>
            </w:r>
          </w:p>
          <w:p w:rsidR="00893F30" w:rsidRPr="007D7318" w:rsidRDefault="00732793" w:rsidP="00E31C83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N</w:t>
            </w:r>
            <w:r w:rsidR="00FC1697" w:rsidRPr="007D7318">
              <w:rPr>
                <w:sz w:val="22"/>
                <w:szCs w:val="22"/>
              </w:rPr>
              <w:t xml:space="preserve">PRR535, Resource Status Startup - </w:t>
            </w:r>
            <w:r w:rsidRPr="007D7318">
              <w:rPr>
                <w:sz w:val="22"/>
                <w:szCs w:val="22"/>
              </w:rPr>
              <w:t>Shutdown</w:t>
            </w:r>
          </w:p>
          <w:p w:rsidR="00011331" w:rsidRPr="007D7318" w:rsidRDefault="00893F30" w:rsidP="00E31C83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Review of Costs Associated with DC</w:t>
            </w:r>
            <w:r w:rsidR="0027083E" w:rsidRPr="007D7318">
              <w:rPr>
                <w:sz w:val="22"/>
                <w:szCs w:val="22"/>
              </w:rPr>
              <w:t>-</w:t>
            </w:r>
            <w:r w:rsidRPr="007D7318">
              <w:rPr>
                <w:sz w:val="22"/>
                <w:szCs w:val="22"/>
              </w:rPr>
              <w:t>Tie Exports</w:t>
            </w:r>
          </w:p>
          <w:p w:rsidR="0062675C" w:rsidRPr="007D7318" w:rsidRDefault="0062675C" w:rsidP="00E31C83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Regulation Bias</w:t>
            </w:r>
            <w:r w:rsidR="0092702C" w:rsidRPr="007D7318">
              <w:rPr>
                <w:sz w:val="22"/>
                <w:szCs w:val="22"/>
              </w:rPr>
              <w:t xml:space="preserve"> re</w:t>
            </w:r>
            <w:r w:rsidRPr="007D7318">
              <w:rPr>
                <w:sz w:val="22"/>
                <w:szCs w:val="22"/>
              </w:rPr>
              <w:t>SCR773</w:t>
            </w:r>
            <w:r w:rsidR="0092702C" w:rsidRPr="007D7318">
              <w:rPr>
                <w:sz w:val="22"/>
                <w:szCs w:val="22"/>
              </w:rPr>
              <w:t>, Addition of Regulation Feedback to Generation to be Dispatched Calculation</w:t>
            </w:r>
          </w:p>
          <w:p w:rsidR="00260AD6" w:rsidRPr="007D7318" w:rsidRDefault="00260AD6" w:rsidP="0027083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11331" w:rsidRPr="007D7318" w:rsidRDefault="00B04AC7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Looney</w:t>
            </w:r>
          </w:p>
          <w:p w:rsidR="00011331" w:rsidRPr="007D7318" w:rsidRDefault="00011331" w:rsidP="008E7A20">
            <w:pPr>
              <w:rPr>
                <w:sz w:val="22"/>
                <w:szCs w:val="22"/>
                <w:lang w:val="de-DE"/>
              </w:rPr>
            </w:pPr>
          </w:p>
          <w:p w:rsidR="00011331" w:rsidRPr="007D7318" w:rsidRDefault="00011331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011331" w:rsidRPr="007D7318" w:rsidRDefault="00FC614D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</w:t>
            </w:r>
            <w:r w:rsidR="00354B0D" w:rsidRPr="007D7318">
              <w:rPr>
                <w:sz w:val="22"/>
                <w:szCs w:val="22"/>
              </w:rPr>
              <w:t>:</w:t>
            </w:r>
            <w:r w:rsidRPr="007D7318">
              <w:rPr>
                <w:sz w:val="22"/>
                <w:szCs w:val="22"/>
              </w:rPr>
              <w:t>1</w:t>
            </w:r>
            <w:r w:rsidR="00354B0D" w:rsidRPr="007D7318">
              <w:rPr>
                <w:sz w:val="22"/>
                <w:szCs w:val="22"/>
              </w:rPr>
              <w:t>5 p.m.</w:t>
            </w:r>
          </w:p>
        </w:tc>
      </w:tr>
      <w:tr w:rsidR="000756D0" w:rsidRPr="007D7318" w:rsidTr="00BE3BB3">
        <w:trPr>
          <w:cantSplit/>
        </w:trPr>
        <w:tc>
          <w:tcPr>
            <w:tcW w:w="548" w:type="dxa"/>
          </w:tcPr>
          <w:p w:rsidR="000756D0" w:rsidRPr="007D7318" w:rsidRDefault="003E2E0D" w:rsidP="00075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756D0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0756D0" w:rsidRPr="002341D2" w:rsidRDefault="000756D0" w:rsidP="00E05614">
            <w:pPr>
              <w:rPr>
                <w:sz w:val="22"/>
                <w:szCs w:val="22"/>
              </w:rPr>
            </w:pPr>
            <w:r w:rsidRPr="002341D2">
              <w:rPr>
                <w:sz w:val="22"/>
                <w:szCs w:val="22"/>
              </w:rPr>
              <w:t>Resource Cost Working Group (RCWG)</w:t>
            </w:r>
          </w:p>
          <w:p w:rsidR="000756D0" w:rsidRPr="002341D2" w:rsidRDefault="005D36BB" w:rsidP="00E31C83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 w:rsidRPr="002341D2">
              <w:rPr>
                <w:b/>
                <w:sz w:val="22"/>
                <w:szCs w:val="22"/>
              </w:rPr>
              <w:t>V</w:t>
            </w:r>
            <w:r w:rsidR="00960A04">
              <w:rPr>
                <w:b/>
                <w:sz w:val="22"/>
                <w:szCs w:val="22"/>
              </w:rPr>
              <w:t>erifiable Cost</w:t>
            </w:r>
            <w:r w:rsidRPr="002341D2">
              <w:rPr>
                <w:b/>
                <w:sz w:val="22"/>
                <w:szCs w:val="22"/>
              </w:rPr>
              <w:t xml:space="preserve"> Manual Revision re </w:t>
            </w:r>
            <w:r w:rsidR="000756D0" w:rsidRPr="002341D2">
              <w:rPr>
                <w:b/>
                <w:sz w:val="22"/>
                <w:szCs w:val="22"/>
              </w:rPr>
              <w:t>NPRR 485, Clarification for Fuel Adder Provisions (Vote)</w:t>
            </w:r>
          </w:p>
          <w:p w:rsidR="000756D0" w:rsidRPr="002341D2" w:rsidRDefault="000756D0" w:rsidP="00E0561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756D0" w:rsidRPr="007D7318" w:rsidRDefault="000756D0" w:rsidP="00E05614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B. Hellinghausen</w:t>
            </w:r>
          </w:p>
          <w:p w:rsidR="000756D0" w:rsidRPr="007D7318" w:rsidRDefault="000756D0" w:rsidP="00E05614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0756D0" w:rsidRPr="007D7318" w:rsidRDefault="000756D0" w:rsidP="000756D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2:30 p.m.</w:t>
            </w:r>
          </w:p>
        </w:tc>
      </w:tr>
      <w:tr w:rsidR="00893F30" w:rsidRPr="007D7318" w:rsidTr="00BE3BB3">
        <w:trPr>
          <w:cantSplit/>
        </w:trPr>
        <w:tc>
          <w:tcPr>
            <w:tcW w:w="548" w:type="dxa"/>
          </w:tcPr>
          <w:p w:rsidR="00893F30" w:rsidRPr="007D7318" w:rsidRDefault="00893F30" w:rsidP="000756D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3E2E0D">
              <w:rPr>
                <w:sz w:val="22"/>
                <w:szCs w:val="22"/>
              </w:rPr>
              <w:t>2</w:t>
            </w:r>
            <w:r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893F30" w:rsidRPr="00BE5939" w:rsidRDefault="00893F30" w:rsidP="008E7A20">
            <w:pPr>
              <w:rPr>
                <w:sz w:val="22"/>
                <w:szCs w:val="22"/>
              </w:rPr>
            </w:pPr>
            <w:r w:rsidRPr="00BE5939">
              <w:rPr>
                <w:sz w:val="22"/>
                <w:szCs w:val="22"/>
              </w:rPr>
              <w:t>No Updates</w:t>
            </w:r>
          </w:p>
        </w:tc>
        <w:tc>
          <w:tcPr>
            <w:tcW w:w="1891" w:type="dxa"/>
          </w:tcPr>
          <w:p w:rsidR="00893F30" w:rsidRPr="007D7318" w:rsidRDefault="00893F30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893F30" w:rsidRPr="007D7318" w:rsidRDefault="00893F30" w:rsidP="008E7A20">
            <w:pPr>
              <w:rPr>
                <w:sz w:val="22"/>
                <w:szCs w:val="22"/>
              </w:rPr>
            </w:pPr>
          </w:p>
        </w:tc>
      </w:tr>
      <w:tr w:rsidR="00893F30" w:rsidRPr="007D7318" w:rsidTr="00BE3BB3">
        <w:trPr>
          <w:cantSplit/>
        </w:trPr>
        <w:tc>
          <w:tcPr>
            <w:tcW w:w="548" w:type="dxa"/>
          </w:tcPr>
          <w:p w:rsidR="00893F30" w:rsidRPr="007D731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6130" w:type="dxa"/>
          </w:tcPr>
          <w:p w:rsidR="00BE5939" w:rsidRPr="00BE5939" w:rsidRDefault="00505C71" w:rsidP="00E31C83">
            <w:pPr>
              <w:pStyle w:val="ListParagraph"/>
              <w:numPr>
                <w:ilvl w:val="0"/>
                <w:numId w:val="24"/>
              </w:numPr>
              <w:ind w:left="342" w:hanging="342"/>
              <w:rPr>
                <w:rFonts w:ascii="Times New Roman" w:hAnsi="Times New Roman"/>
              </w:rPr>
            </w:pPr>
            <w:r w:rsidRPr="00BE5939">
              <w:rPr>
                <w:rFonts w:ascii="Times New Roman" w:hAnsi="Times New Roman"/>
              </w:rPr>
              <w:t xml:space="preserve">Emerging Technologies Working Group (ETWG)  </w:t>
            </w:r>
          </w:p>
          <w:p w:rsidR="00893F30" w:rsidRPr="00BE5939" w:rsidRDefault="00893F30" w:rsidP="00E31C83">
            <w:pPr>
              <w:pStyle w:val="ListParagraph"/>
              <w:numPr>
                <w:ilvl w:val="0"/>
                <w:numId w:val="24"/>
              </w:numPr>
              <w:ind w:left="342" w:hanging="342"/>
              <w:rPr>
                <w:rFonts w:ascii="Times New Roman" w:hAnsi="Times New Roman"/>
              </w:rPr>
            </w:pPr>
            <w:r w:rsidRPr="00BE5939">
              <w:rPr>
                <w:rFonts w:ascii="Times New Roman" w:hAnsi="Times New Roman"/>
              </w:rPr>
              <w:t>Meter Working Group (MWG)</w:t>
            </w:r>
          </w:p>
          <w:p w:rsidR="003B00A4" w:rsidRPr="00BE5939" w:rsidRDefault="003B00A4" w:rsidP="00E31C83">
            <w:pPr>
              <w:pStyle w:val="ListParagraph"/>
              <w:numPr>
                <w:ilvl w:val="0"/>
                <w:numId w:val="24"/>
              </w:numPr>
              <w:ind w:left="342" w:hanging="342"/>
              <w:rPr>
                <w:rFonts w:ascii="Times New Roman" w:hAnsi="Times New Roman"/>
              </w:rPr>
            </w:pPr>
            <w:r w:rsidRPr="00BE5939">
              <w:rPr>
                <w:rFonts w:ascii="Times New Roman" w:hAnsi="Times New Roman"/>
              </w:rPr>
              <w:t>Resource Adequacy Task Force (RATF)</w:t>
            </w:r>
          </w:p>
        </w:tc>
        <w:tc>
          <w:tcPr>
            <w:tcW w:w="1891" w:type="dxa"/>
          </w:tcPr>
          <w:p w:rsidR="00505C71" w:rsidRDefault="00505C71" w:rsidP="008E7A20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M. Bruce</w:t>
            </w:r>
          </w:p>
          <w:p w:rsidR="00893F30" w:rsidRPr="007D7318" w:rsidRDefault="00893F30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D. DiSanto</w:t>
            </w:r>
          </w:p>
          <w:p w:rsidR="00DB72DB" w:rsidRPr="007D7318" w:rsidRDefault="00DB72DB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R. Stephenson</w:t>
            </w:r>
          </w:p>
        </w:tc>
        <w:tc>
          <w:tcPr>
            <w:tcW w:w="1756" w:type="dxa"/>
          </w:tcPr>
          <w:p w:rsidR="00893F30" w:rsidRPr="007D7318" w:rsidRDefault="00893F30" w:rsidP="008E7A20">
            <w:pPr>
              <w:rPr>
                <w:sz w:val="22"/>
                <w:szCs w:val="22"/>
              </w:rPr>
            </w:pPr>
          </w:p>
        </w:tc>
      </w:tr>
      <w:tr w:rsidR="00893F30" w:rsidRPr="007D7318" w:rsidTr="00BE3BB3">
        <w:trPr>
          <w:cantSplit/>
        </w:trPr>
        <w:tc>
          <w:tcPr>
            <w:tcW w:w="548" w:type="dxa"/>
          </w:tcPr>
          <w:p w:rsidR="00893F30" w:rsidRPr="007D731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6130" w:type="dxa"/>
          </w:tcPr>
          <w:p w:rsidR="00893F30" w:rsidRPr="007D7318" w:rsidRDefault="00893F30" w:rsidP="008E7A20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893F30" w:rsidRPr="007D7318" w:rsidRDefault="00893F30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893F30" w:rsidRPr="007D7318" w:rsidRDefault="00893F30" w:rsidP="008E7A20">
            <w:pPr>
              <w:rPr>
                <w:sz w:val="22"/>
                <w:szCs w:val="22"/>
              </w:rPr>
            </w:pPr>
          </w:p>
        </w:tc>
      </w:tr>
      <w:tr w:rsidR="00354B0D" w:rsidRPr="007D7318" w:rsidTr="00BE3BB3">
        <w:trPr>
          <w:cantSplit/>
        </w:trPr>
        <w:tc>
          <w:tcPr>
            <w:tcW w:w="548" w:type="dxa"/>
          </w:tcPr>
          <w:p w:rsidR="00354B0D" w:rsidRPr="007D7318" w:rsidDel="0028047E" w:rsidRDefault="00165DA5" w:rsidP="00DB72DB">
            <w:pPr>
              <w:pStyle w:val="NoSpacing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lastRenderedPageBreak/>
              <w:t>1</w:t>
            </w:r>
            <w:r w:rsidR="003E2E0D">
              <w:rPr>
                <w:sz w:val="22"/>
                <w:szCs w:val="22"/>
              </w:rPr>
              <w:t>3</w:t>
            </w:r>
            <w:r w:rsidR="00365D01" w:rsidRPr="007D7318">
              <w:rPr>
                <w:sz w:val="22"/>
                <w:szCs w:val="22"/>
              </w:rPr>
              <w:t>.</w:t>
            </w:r>
          </w:p>
        </w:tc>
        <w:tc>
          <w:tcPr>
            <w:tcW w:w="6130" w:type="dxa"/>
          </w:tcPr>
          <w:p w:rsidR="00354B0D" w:rsidRPr="007D7318" w:rsidRDefault="00354B0D" w:rsidP="00FC1697">
            <w:pPr>
              <w:pStyle w:val="NoSpacing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Other Business</w:t>
            </w:r>
          </w:p>
          <w:p w:rsidR="00C419CB" w:rsidRDefault="00C419CB" w:rsidP="00E31C83">
            <w:pPr>
              <w:pStyle w:val="NoSpacing"/>
              <w:numPr>
                <w:ilvl w:val="0"/>
                <w:numId w:val="29"/>
              </w:numPr>
              <w:ind w:left="342" w:hanging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Discussion: Redistribution of Ancillary Services</w:t>
            </w:r>
            <w:r w:rsidRPr="007D7318">
              <w:rPr>
                <w:sz w:val="22"/>
                <w:szCs w:val="22"/>
              </w:rPr>
              <w:t xml:space="preserve"> </w:t>
            </w:r>
          </w:p>
          <w:p w:rsidR="00BD2BBB" w:rsidRDefault="0092702C" w:rsidP="00E31C83">
            <w:pPr>
              <w:pStyle w:val="NoSpacing"/>
              <w:numPr>
                <w:ilvl w:val="0"/>
                <w:numId w:val="29"/>
              </w:numPr>
              <w:ind w:left="342" w:hanging="342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Upcoming Workshops/Trainings:</w:t>
            </w:r>
          </w:p>
          <w:p w:rsidR="00BD2BBB" w:rsidRDefault="0092702C" w:rsidP="00E31C83">
            <w:pPr>
              <w:pStyle w:val="NoSpacing"/>
              <w:numPr>
                <w:ilvl w:val="1"/>
                <w:numId w:val="29"/>
              </w:numPr>
              <w:ind w:left="702"/>
              <w:rPr>
                <w:sz w:val="22"/>
                <w:szCs w:val="22"/>
              </w:rPr>
            </w:pPr>
            <w:r w:rsidRPr="00BD2BBB">
              <w:rPr>
                <w:sz w:val="22"/>
                <w:szCs w:val="22"/>
              </w:rPr>
              <w:t xml:space="preserve">Credit Training re </w:t>
            </w:r>
            <w:r w:rsidR="0025652D" w:rsidRPr="00BD2BBB">
              <w:rPr>
                <w:sz w:val="22"/>
                <w:szCs w:val="22"/>
              </w:rPr>
              <w:t>NPRR484, Revisions to Congestion Revenue Rights Credit Calculations and Payments</w:t>
            </w:r>
          </w:p>
          <w:p w:rsidR="00BD2BBB" w:rsidRDefault="00BD2BBB" w:rsidP="00E31C83">
            <w:pPr>
              <w:pStyle w:val="NoSpacing"/>
              <w:numPr>
                <w:ilvl w:val="2"/>
                <w:numId w:val="29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Friday, September 13, 2013</w:t>
            </w:r>
          </w:p>
          <w:p w:rsidR="00BD2BBB" w:rsidRDefault="00BD2BBB" w:rsidP="00E31C83">
            <w:pPr>
              <w:pStyle w:val="NoSpacing"/>
              <w:numPr>
                <w:ilvl w:val="2"/>
                <w:numId w:val="29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Wednesday, September 25, 2013</w:t>
            </w:r>
          </w:p>
          <w:p w:rsidR="00BD2BBB" w:rsidRDefault="00BD2BBB" w:rsidP="00E31C83">
            <w:pPr>
              <w:pStyle w:val="NoSpacing"/>
              <w:numPr>
                <w:ilvl w:val="2"/>
                <w:numId w:val="29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Tuesday, October 8, 2013</w:t>
            </w:r>
          </w:p>
          <w:p w:rsidR="00FB3B46" w:rsidRPr="00BD2BBB" w:rsidRDefault="00BD2BBB" w:rsidP="00E31C83">
            <w:pPr>
              <w:pStyle w:val="NoSpacing"/>
              <w:numPr>
                <w:ilvl w:val="1"/>
                <w:numId w:val="29"/>
              </w:numPr>
              <w:ind w:left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Workshop re </w:t>
            </w:r>
            <w:r w:rsidR="00F10CDB" w:rsidRPr="00BD2BBB">
              <w:rPr>
                <w:sz w:val="22"/>
                <w:szCs w:val="22"/>
              </w:rPr>
              <w:t>NPRR</w:t>
            </w:r>
            <w:r w:rsidR="0062675C" w:rsidRPr="00BD2BBB">
              <w:rPr>
                <w:sz w:val="22"/>
                <w:szCs w:val="22"/>
              </w:rPr>
              <w:t>533</w:t>
            </w:r>
            <w:r w:rsidR="0092702C" w:rsidRPr="00BD2BBB">
              <w:rPr>
                <w:sz w:val="22"/>
                <w:szCs w:val="22"/>
              </w:rPr>
              <w:t xml:space="preserve">, </w:t>
            </w:r>
            <w:r w:rsidR="00F10CDB" w:rsidRPr="00BD2BBB">
              <w:rPr>
                <w:sz w:val="22"/>
                <w:szCs w:val="22"/>
              </w:rPr>
              <w:t>Clarification of PCRR Eligibility Requirements</w:t>
            </w:r>
            <w:r>
              <w:rPr>
                <w:sz w:val="22"/>
                <w:szCs w:val="22"/>
              </w:rPr>
              <w:t xml:space="preserve"> – TBD </w:t>
            </w:r>
          </w:p>
          <w:p w:rsidR="0062675C" w:rsidRPr="007D7318" w:rsidRDefault="0062675C" w:rsidP="00FC169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354B0D" w:rsidRPr="007D7318" w:rsidRDefault="00354B0D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  <w:p w:rsidR="00FB3B46" w:rsidRPr="007D7318" w:rsidRDefault="00FB3B46" w:rsidP="008E7A20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756" w:type="dxa"/>
          </w:tcPr>
          <w:p w:rsidR="00354B0D" w:rsidRPr="007D7318" w:rsidRDefault="00354B0D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2:</w:t>
            </w:r>
            <w:r w:rsidR="007B43E2">
              <w:rPr>
                <w:sz w:val="22"/>
                <w:szCs w:val="22"/>
              </w:rPr>
              <w:t>40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354B0D" w:rsidRPr="007D7318" w:rsidTr="00BE3BB3">
        <w:trPr>
          <w:cantSplit/>
        </w:trPr>
        <w:tc>
          <w:tcPr>
            <w:tcW w:w="548" w:type="dxa"/>
          </w:tcPr>
          <w:p w:rsidR="00354B0D" w:rsidRPr="007D7318" w:rsidDel="0028047E" w:rsidRDefault="00354B0D" w:rsidP="008E7A20">
            <w:pPr>
              <w:rPr>
                <w:sz w:val="22"/>
                <w:szCs w:val="22"/>
              </w:rPr>
            </w:pPr>
          </w:p>
        </w:tc>
        <w:tc>
          <w:tcPr>
            <w:tcW w:w="6130" w:type="dxa"/>
          </w:tcPr>
          <w:p w:rsidR="00354B0D" w:rsidRPr="007D7318" w:rsidRDefault="00354B0D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Adjourn</w:t>
            </w:r>
          </w:p>
          <w:p w:rsidR="00354B0D" w:rsidRPr="007D7318" w:rsidRDefault="00354B0D" w:rsidP="008E7A20">
            <w:pPr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354B0D" w:rsidRPr="007D7318" w:rsidRDefault="00354B0D" w:rsidP="008E7A20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756" w:type="dxa"/>
          </w:tcPr>
          <w:p w:rsidR="00354B0D" w:rsidRPr="007D7318" w:rsidRDefault="00354B0D" w:rsidP="00FC614D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2:</w:t>
            </w:r>
            <w:r w:rsidR="007B43E2">
              <w:rPr>
                <w:sz w:val="22"/>
                <w:szCs w:val="22"/>
              </w:rPr>
              <w:t>45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354B0D" w:rsidRPr="007D7318" w:rsidTr="00BE3BB3">
        <w:trPr>
          <w:cantSplit/>
          <w:trHeight w:val="918"/>
        </w:trPr>
        <w:tc>
          <w:tcPr>
            <w:tcW w:w="548" w:type="dxa"/>
          </w:tcPr>
          <w:p w:rsidR="00354B0D" w:rsidRPr="007D7318" w:rsidRDefault="00354B0D" w:rsidP="008E7A2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130" w:type="dxa"/>
          </w:tcPr>
          <w:p w:rsidR="00354B0D" w:rsidRPr="007D7318" w:rsidRDefault="00354B0D" w:rsidP="008E7A20">
            <w:pPr>
              <w:jc w:val="both"/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Future WMS Meetings</w:t>
            </w:r>
          </w:p>
          <w:p w:rsidR="0054430E" w:rsidRPr="007D7318" w:rsidRDefault="0054430E" w:rsidP="008E7A20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October 9, 2013</w:t>
            </w:r>
          </w:p>
          <w:p w:rsidR="0092702C" w:rsidRPr="007D7318" w:rsidRDefault="0092702C" w:rsidP="008E7A20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November 13, 2013</w:t>
            </w:r>
          </w:p>
        </w:tc>
        <w:tc>
          <w:tcPr>
            <w:tcW w:w="1891" w:type="dxa"/>
          </w:tcPr>
          <w:p w:rsidR="00354B0D" w:rsidRPr="007D7318" w:rsidRDefault="00354B0D" w:rsidP="008E7A2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dxa"/>
          </w:tcPr>
          <w:p w:rsidR="00354B0D" w:rsidRPr="007D7318" w:rsidRDefault="00354B0D" w:rsidP="008E7A20">
            <w:pPr>
              <w:jc w:val="both"/>
              <w:rPr>
                <w:sz w:val="22"/>
                <w:szCs w:val="22"/>
              </w:rPr>
            </w:pPr>
          </w:p>
        </w:tc>
      </w:tr>
    </w:tbl>
    <w:p w:rsidR="00684A6F" w:rsidRPr="007D7318" w:rsidRDefault="00684A6F" w:rsidP="008E7A20">
      <w:pPr>
        <w:ind w:left="-270"/>
        <w:rPr>
          <w:sz w:val="22"/>
          <w:szCs w:val="22"/>
        </w:rPr>
      </w:pPr>
    </w:p>
    <w:tbl>
      <w:tblPr>
        <w:tblW w:w="927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0"/>
        <w:gridCol w:w="2700"/>
      </w:tblGrid>
      <w:tr w:rsidR="00684A6F" w:rsidRPr="007D7318" w:rsidTr="00684A6F"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8E7A20">
            <w:pPr>
              <w:rPr>
                <w:b/>
                <w:sz w:val="22"/>
                <w:szCs w:val="22"/>
                <w:u w:val="single"/>
              </w:rPr>
            </w:pPr>
            <w:r w:rsidRPr="007D7318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8E7A20">
            <w:pPr>
              <w:rPr>
                <w:b/>
                <w:sz w:val="22"/>
                <w:szCs w:val="22"/>
                <w:u w:val="single"/>
              </w:rPr>
            </w:pPr>
            <w:r w:rsidRPr="007D7318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684A6F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8E7A20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RCWG</w:t>
            </w:r>
          </w:p>
        </w:tc>
      </w:tr>
      <w:tr w:rsidR="00684A6F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8E7A20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Regular Updates on Future Credit Designs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MCWG</w:t>
            </w:r>
          </w:p>
        </w:tc>
      </w:tr>
      <w:tr w:rsidR="00A14E31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8E7A2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Review of Costs Associated with DCTie Exports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QMWG</w:t>
            </w:r>
          </w:p>
        </w:tc>
      </w:tr>
      <w:tr w:rsidR="00A14E31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8E7A2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Congestion Management and Application of Shift Factors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BB0844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8E7A2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Local Power Mitigation - Ancillary Services Impact on Energy Prices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BB0844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8E7A2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Planning and CRR Models - Principles of Consistency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8E7A20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840A25" w:rsidRPr="007D7318" w:rsidTr="00840A25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25" w:rsidRPr="007D7318" w:rsidRDefault="00840A25" w:rsidP="00840A2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 xml:space="preserve">CRRs – Timing of Transmission Outages and </w:t>
            </w:r>
            <w:r w:rsidR="005E22FF" w:rsidRPr="007D7318">
              <w:rPr>
                <w:sz w:val="22"/>
                <w:szCs w:val="22"/>
              </w:rPr>
              <w:t xml:space="preserve">Enhanced </w:t>
            </w:r>
            <w:r w:rsidRPr="007D7318">
              <w:rPr>
                <w:sz w:val="22"/>
                <w:szCs w:val="22"/>
              </w:rPr>
              <w:t>Funding CRRs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25" w:rsidRPr="007D7318" w:rsidRDefault="00840A25" w:rsidP="00182308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</w:tbl>
    <w:p w:rsidR="00684A6F" w:rsidRPr="007D7318" w:rsidRDefault="00684A6F" w:rsidP="008E7A20">
      <w:pPr>
        <w:ind w:left="-270"/>
        <w:rPr>
          <w:sz w:val="22"/>
          <w:szCs w:val="22"/>
        </w:rPr>
      </w:pPr>
    </w:p>
    <w:p w:rsidR="00684A6F" w:rsidRPr="007D7318" w:rsidRDefault="00684A6F" w:rsidP="008E7A20">
      <w:pPr>
        <w:ind w:left="-270"/>
        <w:rPr>
          <w:sz w:val="22"/>
          <w:szCs w:val="22"/>
        </w:rPr>
      </w:pPr>
    </w:p>
    <w:p w:rsidR="007247F1" w:rsidRPr="007D7318" w:rsidRDefault="007247F1" w:rsidP="008E7A20">
      <w:pPr>
        <w:rPr>
          <w:sz w:val="22"/>
          <w:szCs w:val="22"/>
        </w:rPr>
      </w:pPr>
    </w:p>
    <w:sectPr w:rsidR="007247F1" w:rsidRPr="007D7318" w:rsidSect="007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pecBullet2"/>
      <w:lvlText w:val="*"/>
      <w:lvlJc w:val="left"/>
    </w:lvl>
  </w:abstractNum>
  <w:abstractNum w:abstractNumId="1">
    <w:nsid w:val="01DC7B88"/>
    <w:multiLevelType w:val="hybridMultilevel"/>
    <w:tmpl w:val="EDAA1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579FB"/>
    <w:multiLevelType w:val="hybridMultilevel"/>
    <w:tmpl w:val="D2DCF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21FB8"/>
    <w:multiLevelType w:val="hybridMultilevel"/>
    <w:tmpl w:val="0858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A2295"/>
    <w:multiLevelType w:val="hybridMultilevel"/>
    <w:tmpl w:val="48F6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D1F66"/>
    <w:multiLevelType w:val="hybridMultilevel"/>
    <w:tmpl w:val="723E1AB8"/>
    <w:lvl w:ilvl="0" w:tplc="3574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051FD"/>
    <w:multiLevelType w:val="hybridMultilevel"/>
    <w:tmpl w:val="23D2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B5170"/>
    <w:multiLevelType w:val="hybridMultilevel"/>
    <w:tmpl w:val="C7D86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C7F76"/>
    <w:multiLevelType w:val="hybridMultilevel"/>
    <w:tmpl w:val="396A1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B82EB9"/>
    <w:multiLevelType w:val="hybridMultilevel"/>
    <w:tmpl w:val="4EAE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8687E69"/>
    <w:multiLevelType w:val="hybridMultilevel"/>
    <w:tmpl w:val="876A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824E8A"/>
    <w:multiLevelType w:val="hybridMultilevel"/>
    <w:tmpl w:val="7BD04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94705"/>
    <w:multiLevelType w:val="hybridMultilevel"/>
    <w:tmpl w:val="CACEF12C"/>
    <w:lvl w:ilvl="0" w:tplc="0F2C56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83A74"/>
    <w:multiLevelType w:val="hybridMultilevel"/>
    <w:tmpl w:val="ED6E2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322E25"/>
    <w:multiLevelType w:val="hybridMultilevel"/>
    <w:tmpl w:val="05EE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536A0E"/>
    <w:multiLevelType w:val="hybridMultilevel"/>
    <w:tmpl w:val="28606612"/>
    <w:lvl w:ilvl="0" w:tplc="ED846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8F26B8"/>
    <w:multiLevelType w:val="hybridMultilevel"/>
    <w:tmpl w:val="ECAAB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84AE9"/>
    <w:multiLevelType w:val="hybridMultilevel"/>
    <w:tmpl w:val="08945EEE"/>
    <w:lvl w:ilvl="0" w:tplc="2AC6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D7619"/>
    <w:multiLevelType w:val="hybridMultilevel"/>
    <w:tmpl w:val="CF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DA768F"/>
    <w:multiLevelType w:val="hybridMultilevel"/>
    <w:tmpl w:val="630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453FBE"/>
    <w:multiLevelType w:val="hybridMultilevel"/>
    <w:tmpl w:val="4C409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3FC66B4"/>
    <w:multiLevelType w:val="hybridMultilevel"/>
    <w:tmpl w:val="AE14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FC28D4"/>
    <w:multiLevelType w:val="hybridMultilevel"/>
    <w:tmpl w:val="102E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71F46"/>
    <w:multiLevelType w:val="hybridMultilevel"/>
    <w:tmpl w:val="1C544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4"/>
  </w:num>
  <w:num w:numId="8">
    <w:abstractNumId w:val="21"/>
  </w:num>
  <w:num w:numId="9">
    <w:abstractNumId w:val="20"/>
  </w:num>
  <w:num w:numId="10">
    <w:abstractNumId w:val="10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9"/>
  </w:num>
  <w:num w:numId="14">
    <w:abstractNumId w:val="11"/>
  </w:num>
  <w:num w:numId="15">
    <w:abstractNumId w:val="4"/>
  </w:num>
  <w:num w:numId="16">
    <w:abstractNumId w:val="1"/>
  </w:num>
  <w:num w:numId="17">
    <w:abstractNumId w:val="18"/>
  </w:num>
  <w:num w:numId="18">
    <w:abstractNumId w:val="6"/>
  </w:num>
  <w:num w:numId="19">
    <w:abstractNumId w:val="8"/>
  </w:num>
  <w:num w:numId="20">
    <w:abstractNumId w:val="15"/>
  </w:num>
  <w:num w:numId="21">
    <w:abstractNumId w:val="13"/>
  </w:num>
  <w:num w:numId="22">
    <w:abstractNumId w:val="0"/>
    <w:lvlOverride w:ilvl="0">
      <w:lvl w:ilvl="0">
        <w:numFmt w:val="bullet"/>
        <w:pStyle w:val="SpecBullet2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3">
    <w:abstractNumId w:val="23"/>
  </w:num>
  <w:num w:numId="24">
    <w:abstractNumId w:val="24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3"/>
  </w:num>
  <w:num w:numId="28">
    <w:abstractNumId w:val="22"/>
  </w:num>
  <w:num w:numId="29">
    <w:abstractNumId w:val="1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CC"/>
    <w:rsid w:val="00011331"/>
    <w:rsid w:val="00016FF0"/>
    <w:rsid w:val="00030200"/>
    <w:rsid w:val="00034C9B"/>
    <w:rsid w:val="00053DCA"/>
    <w:rsid w:val="00054AAB"/>
    <w:rsid w:val="00063636"/>
    <w:rsid w:val="000756D0"/>
    <w:rsid w:val="00085F6C"/>
    <w:rsid w:val="000876A6"/>
    <w:rsid w:val="000A6B28"/>
    <w:rsid w:val="000A7F36"/>
    <w:rsid w:val="000B3C03"/>
    <w:rsid w:val="000B75AC"/>
    <w:rsid w:val="000D1B52"/>
    <w:rsid w:val="000D65EE"/>
    <w:rsid w:val="000E2FA1"/>
    <w:rsid w:val="000E5821"/>
    <w:rsid w:val="000F16CC"/>
    <w:rsid w:val="0010587F"/>
    <w:rsid w:val="001150B6"/>
    <w:rsid w:val="00125AC1"/>
    <w:rsid w:val="00137B9D"/>
    <w:rsid w:val="00142BCD"/>
    <w:rsid w:val="00142E4E"/>
    <w:rsid w:val="00165DA5"/>
    <w:rsid w:val="0018005A"/>
    <w:rsid w:val="001A08A6"/>
    <w:rsid w:val="001A2E61"/>
    <w:rsid w:val="001A3495"/>
    <w:rsid w:val="001B34E8"/>
    <w:rsid w:val="001B78B0"/>
    <w:rsid w:val="001C3EB2"/>
    <w:rsid w:val="001C61A6"/>
    <w:rsid w:val="001C7332"/>
    <w:rsid w:val="001D287F"/>
    <w:rsid w:val="001F197D"/>
    <w:rsid w:val="00201D9E"/>
    <w:rsid w:val="00210BAF"/>
    <w:rsid w:val="00222AA7"/>
    <w:rsid w:val="002341D2"/>
    <w:rsid w:val="00236047"/>
    <w:rsid w:val="00245F6F"/>
    <w:rsid w:val="00252DD0"/>
    <w:rsid w:val="0025652D"/>
    <w:rsid w:val="00260AD6"/>
    <w:rsid w:val="00266DB0"/>
    <w:rsid w:val="0027083E"/>
    <w:rsid w:val="00281DDF"/>
    <w:rsid w:val="00291AE2"/>
    <w:rsid w:val="002A753D"/>
    <w:rsid w:val="002B208B"/>
    <w:rsid w:val="002D289A"/>
    <w:rsid w:val="002E1885"/>
    <w:rsid w:val="002F7537"/>
    <w:rsid w:val="003105B5"/>
    <w:rsid w:val="00324A33"/>
    <w:rsid w:val="003267CF"/>
    <w:rsid w:val="00326AD9"/>
    <w:rsid w:val="00354B0D"/>
    <w:rsid w:val="00365BEC"/>
    <w:rsid w:val="00365D01"/>
    <w:rsid w:val="0037038B"/>
    <w:rsid w:val="003812DD"/>
    <w:rsid w:val="00397277"/>
    <w:rsid w:val="003B00A4"/>
    <w:rsid w:val="003B715C"/>
    <w:rsid w:val="003B7C8B"/>
    <w:rsid w:val="003C6A13"/>
    <w:rsid w:val="003E2017"/>
    <w:rsid w:val="003E2E0D"/>
    <w:rsid w:val="003F4815"/>
    <w:rsid w:val="003F7EAC"/>
    <w:rsid w:val="0041077C"/>
    <w:rsid w:val="0044245E"/>
    <w:rsid w:val="0044531B"/>
    <w:rsid w:val="00451C43"/>
    <w:rsid w:val="004706B5"/>
    <w:rsid w:val="004756C1"/>
    <w:rsid w:val="00483BED"/>
    <w:rsid w:val="00491A03"/>
    <w:rsid w:val="00495F0C"/>
    <w:rsid w:val="004A1BB6"/>
    <w:rsid w:val="004B51E0"/>
    <w:rsid w:val="004C365F"/>
    <w:rsid w:val="004C77BC"/>
    <w:rsid w:val="004F313C"/>
    <w:rsid w:val="004F5EB3"/>
    <w:rsid w:val="00505C71"/>
    <w:rsid w:val="00515CA5"/>
    <w:rsid w:val="005235EF"/>
    <w:rsid w:val="005267EF"/>
    <w:rsid w:val="005269E7"/>
    <w:rsid w:val="0054430E"/>
    <w:rsid w:val="00564245"/>
    <w:rsid w:val="005664C4"/>
    <w:rsid w:val="005864BC"/>
    <w:rsid w:val="005A6031"/>
    <w:rsid w:val="005C504E"/>
    <w:rsid w:val="005D36BB"/>
    <w:rsid w:val="005E22FF"/>
    <w:rsid w:val="005F2BF7"/>
    <w:rsid w:val="005F64CC"/>
    <w:rsid w:val="00602138"/>
    <w:rsid w:val="00611BBA"/>
    <w:rsid w:val="00620D6D"/>
    <w:rsid w:val="00625B8D"/>
    <w:rsid w:val="0062675C"/>
    <w:rsid w:val="00630D4C"/>
    <w:rsid w:val="00646AD8"/>
    <w:rsid w:val="00656995"/>
    <w:rsid w:val="00662DA0"/>
    <w:rsid w:val="006660F5"/>
    <w:rsid w:val="006676FB"/>
    <w:rsid w:val="00680D0B"/>
    <w:rsid w:val="00684A6F"/>
    <w:rsid w:val="00686005"/>
    <w:rsid w:val="0069034D"/>
    <w:rsid w:val="0069521A"/>
    <w:rsid w:val="0069616D"/>
    <w:rsid w:val="00697F2F"/>
    <w:rsid w:val="006A10C8"/>
    <w:rsid w:val="006A5CFD"/>
    <w:rsid w:val="006A6A76"/>
    <w:rsid w:val="006B3126"/>
    <w:rsid w:val="006C10C7"/>
    <w:rsid w:val="006C7CB6"/>
    <w:rsid w:val="00701EB0"/>
    <w:rsid w:val="00717A4A"/>
    <w:rsid w:val="007247F1"/>
    <w:rsid w:val="007314B7"/>
    <w:rsid w:val="0073229F"/>
    <w:rsid w:val="00732793"/>
    <w:rsid w:val="00734BA8"/>
    <w:rsid w:val="0074640E"/>
    <w:rsid w:val="007600FD"/>
    <w:rsid w:val="007A5A44"/>
    <w:rsid w:val="007B2B02"/>
    <w:rsid w:val="007B43E2"/>
    <w:rsid w:val="007B48C0"/>
    <w:rsid w:val="007C01BA"/>
    <w:rsid w:val="007D7318"/>
    <w:rsid w:val="007E5D08"/>
    <w:rsid w:val="008011D2"/>
    <w:rsid w:val="00804CC5"/>
    <w:rsid w:val="00806B25"/>
    <w:rsid w:val="00830387"/>
    <w:rsid w:val="00840A25"/>
    <w:rsid w:val="0084153A"/>
    <w:rsid w:val="008569F9"/>
    <w:rsid w:val="00860B65"/>
    <w:rsid w:val="00863A9D"/>
    <w:rsid w:val="00865A46"/>
    <w:rsid w:val="00874706"/>
    <w:rsid w:val="008778F3"/>
    <w:rsid w:val="008800E3"/>
    <w:rsid w:val="008914A0"/>
    <w:rsid w:val="008933A5"/>
    <w:rsid w:val="00893F30"/>
    <w:rsid w:val="008A1787"/>
    <w:rsid w:val="008B305D"/>
    <w:rsid w:val="008C459A"/>
    <w:rsid w:val="008E7A20"/>
    <w:rsid w:val="00916C66"/>
    <w:rsid w:val="0092702C"/>
    <w:rsid w:val="00943F5D"/>
    <w:rsid w:val="00952DC6"/>
    <w:rsid w:val="00960A04"/>
    <w:rsid w:val="00961543"/>
    <w:rsid w:val="00964B4A"/>
    <w:rsid w:val="009652A7"/>
    <w:rsid w:val="00982334"/>
    <w:rsid w:val="009A05EA"/>
    <w:rsid w:val="009B019B"/>
    <w:rsid w:val="009B418E"/>
    <w:rsid w:val="009E42E4"/>
    <w:rsid w:val="009F146C"/>
    <w:rsid w:val="009F5A6C"/>
    <w:rsid w:val="00A048FD"/>
    <w:rsid w:val="00A122B5"/>
    <w:rsid w:val="00A14E31"/>
    <w:rsid w:val="00A17DC1"/>
    <w:rsid w:val="00A262F5"/>
    <w:rsid w:val="00A413AA"/>
    <w:rsid w:val="00A42E5C"/>
    <w:rsid w:val="00A443DA"/>
    <w:rsid w:val="00A46576"/>
    <w:rsid w:val="00A53E90"/>
    <w:rsid w:val="00A546DF"/>
    <w:rsid w:val="00A65E1D"/>
    <w:rsid w:val="00A66D52"/>
    <w:rsid w:val="00A67D96"/>
    <w:rsid w:val="00A71369"/>
    <w:rsid w:val="00AA295E"/>
    <w:rsid w:val="00AA4750"/>
    <w:rsid w:val="00AA62CC"/>
    <w:rsid w:val="00AC34EB"/>
    <w:rsid w:val="00AC4CDE"/>
    <w:rsid w:val="00AF3662"/>
    <w:rsid w:val="00AF4B7E"/>
    <w:rsid w:val="00B04AC7"/>
    <w:rsid w:val="00B17289"/>
    <w:rsid w:val="00B25114"/>
    <w:rsid w:val="00B4061A"/>
    <w:rsid w:val="00B41907"/>
    <w:rsid w:val="00B5025D"/>
    <w:rsid w:val="00B540C2"/>
    <w:rsid w:val="00B762CC"/>
    <w:rsid w:val="00B95C14"/>
    <w:rsid w:val="00BA1A86"/>
    <w:rsid w:val="00BA37A4"/>
    <w:rsid w:val="00BB0844"/>
    <w:rsid w:val="00BC6107"/>
    <w:rsid w:val="00BD2BBB"/>
    <w:rsid w:val="00BE1DC1"/>
    <w:rsid w:val="00BE21F6"/>
    <w:rsid w:val="00BE3BB3"/>
    <w:rsid w:val="00BE5939"/>
    <w:rsid w:val="00BE648D"/>
    <w:rsid w:val="00C213C1"/>
    <w:rsid w:val="00C33099"/>
    <w:rsid w:val="00C336B3"/>
    <w:rsid w:val="00C360F2"/>
    <w:rsid w:val="00C419CB"/>
    <w:rsid w:val="00C4490A"/>
    <w:rsid w:val="00C53E31"/>
    <w:rsid w:val="00C5791D"/>
    <w:rsid w:val="00C976C7"/>
    <w:rsid w:val="00CB4B48"/>
    <w:rsid w:val="00CB52BA"/>
    <w:rsid w:val="00CC00C0"/>
    <w:rsid w:val="00CC0A93"/>
    <w:rsid w:val="00CD6720"/>
    <w:rsid w:val="00CE1800"/>
    <w:rsid w:val="00D027A3"/>
    <w:rsid w:val="00D02E98"/>
    <w:rsid w:val="00D13DF6"/>
    <w:rsid w:val="00D23325"/>
    <w:rsid w:val="00D37215"/>
    <w:rsid w:val="00D406A9"/>
    <w:rsid w:val="00D434F6"/>
    <w:rsid w:val="00D53F99"/>
    <w:rsid w:val="00D544F9"/>
    <w:rsid w:val="00D55936"/>
    <w:rsid w:val="00D569FB"/>
    <w:rsid w:val="00D62C9C"/>
    <w:rsid w:val="00D80754"/>
    <w:rsid w:val="00DB174C"/>
    <w:rsid w:val="00DB6C72"/>
    <w:rsid w:val="00DB72DB"/>
    <w:rsid w:val="00DC57AA"/>
    <w:rsid w:val="00DD151E"/>
    <w:rsid w:val="00DE225D"/>
    <w:rsid w:val="00DF12CA"/>
    <w:rsid w:val="00E010F9"/>
    <w:rsid w:val="00E109B1"/>
    <w:rsid w:val="00E113DA"/>
    <w:rsid w:val="00E1280C"/>
    <w:rsid w:val="00E14327"/>
    <w:rsid w:val="00E164FB"/>
    <w:rsid w:val="00E2208E"/>
    <w:rsid w:val="00E25D9B"/>
    <w:rsid w:val="00E305C9"/>
    <w:rsid w:val="00E31C83"/>
    <w:rsid w:val="00E3504F"/>
    <w:rsid w:val="00E41108"/>
    <w:rsid w:val="00E54A8C"/>
    <w:rsid w:val="00E803DB"/>
    <w:rsid w:val="00E841F1"/>
    <w:rsid w:val="00E8497B"/>
    <w:rsid w:val="00EA1A2E"/>
    <w:rsid w:val="00EB2AC5"/>
    <w:rsid w:val="00ED75CA"/>
    <w:rsid w:val="00EE0C89"/>
    <w:rsid w:val="00EE2B52"/>
    <w:rsid w:val="00EE3BE7"/>
    <w:rsid w:val="00EE7351"/>
    <w:rsid w:val="00F040F7"/>
    <w:rsid w:val="00F051C5"/>
    <w:rsid w:val="00F06211"/>
    <w:rsid w:val="00F109B0"/>
    <w:rsid w:val="00F10CDB"/>
    <w:rsid w:val="00F115D2"/>
    <w:rsid w:val="00F1789F"/>
    <w:rsid w:val="00F35C09"/>
    <w:rsid w:val="00F864B1"/>
    <w:rsid w:val="00F91E4F"/>
    <w:rsid w:val="00F9389A"/>
    <w:rsid w:val="00FA1EEE"/>
    <w:rsid w:val="00FB3385"/>
    <w:rsid w:val="00FB3630"/>
    <w:rsid w:val="00FB3B46"/>
    <w:rsid w:val="00FC0804"/>
    <w:rsid w:val="00FC1697"/>
    <w:rsid w:val="00FC614D"/>
    <w:rsid w:val="00FD5E59"/>
    <w:rsid w:val="00FD79FC"/>
    <w:rsid w:val="00FE0E05"/>
    <w:rsid w:val="00FE16E3"/>
    <w:rsid w:val="00FF1DCC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link w:val="Heading2Char"/>
    <w:uiPriority w:val="9"/>
    <w:qFormat/>
    <w:rsid w:val="005D36B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D36BB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link w:val="Heading2Char"/>
    <w:uiPriority w:val="9"/>
    <w:qFormat/>
    <w:rsid w:val="005D36B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D36BB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rcot.web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EF4F-7666-4B7E-A676-6AA02F1D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4048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</dc:creator>
  <cp:lastModifiedBy>Albracht, Brittney</cp:lastModifiedBy>
  <cp:revision>10</cp:revision>
  <cp:lastPrinted>2013-04-10T17:35:00Z</cp:lastPrinted>
  <dcterms:created xsi:type="dcterms:W3CDTF">2013-09-05T20:43:00Z</dcterms:created>
  <dcterms:modified xsi:type="dcterms:W3CDTF">2013-09-10T21:16:00Z</dcterms:modified>
</cp:coreProperties>
</file>