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7DE" w:rsidRPr="004C111E" w:rsidRDefault="00B54680">
      <w:pPr>
        <w:rPr>
          <w:b/>
        </w:rPr>
      </w:pPr>
      <w:r w:rsidRPr="004C111E">
        <w:rPr>
          <w:b/>
        </w:rPr>
        <w:t>Resource Adequacy</w:t>
      </w:r>
      <w:r w:rsidR="003F33C1">
        <w:rPr>
          <w:b/>
        </w:rPr>
        <w:t xml:space="preserve"> Work Plan</w:t>
      </w:r>
      <w:r w:rsidRPr="004C111E">
        <w:rPr>
          <w:b/>
        </w:rPr>
        <w:t>- Evaluating Energy Market Design</w:t>
      </w:r>
      <w:r w:rsidR="007E6C47">
        <w:rPr>
          <w:b/>
        </w:rPr>
        <w:t>s</w:t>
      </w:r>
    </w:p>
    <w:p w:rsidR="00B54680" w:rsidRDefault="00B54680"/>
    <w:p w:rsidR="00B54680" w:rsidRDefault="00B54680" w:rsidP="00B54680">
      <w:pPr>
        <w:pStyle w:val="ListParagraph"/>
        <w:numPr>
          <w:ilvl w:val="0"/>
          <w:numId w:val="1"/>
        </w:numPr>
      </w:pPr>
      <w:r>
        <w:t>Objective: the market design principles are based on direction from the Commission; this exercise is to</w:t>
      </w:r>
      <w:r w:rsidR="004C111E">
        <w:t xml:space="preserve"> help</w:t>
      </w:r>
      <w:r w:rsidR="0073560B">
        <w:t xml:space="preserve"> inform stakeholders’</w:t>
      </w:r>
      <w:r>
        <w:t xml:space="preserve"> views as they integrate market design and system operations</w:t>
      </w:r>
      <w:r w:rsidR="00FE62BA">
        <w:t>.</w:t>
      </w:r>
    </w:p>
    <w:p w:rsidR="00B54680" w:rsidRDefault="00B54680" w:rsidP="00B54680">
      <w:pPr>
        <w:pStyle w:val="ListParagraph"/>
        <w:numPr>
          <w:ilvl w:val="0"/>
          <w:numId w:val="1"/>
        </w:numPr>
      </w:pPr>
      <w:r>
        <w:t xml:space="preserve">Design Framework/Architecture of the Market: </w:t>
      </w:r>
      <w:r w:rsidR="00A458CD">
        <w:t>the t</w:t>
      </w:r>
      <w:r w:rsidR="00732812">
        <w:t xml:space="preserve">wo composite market designs options, as defined by Brattle in Project 40000- energy only with support for demand response and/or other administrative mechanism and forward capacity market. </w:t>
      </w:r>
      <w:r w:rsidR="00FE62BA">
        <w:t xml:space="preserve">Other parallel paths </w:t>
      </w:r>
      <w:r w:rsidR="00732812">
        <w:t>will be supported on demand response, CDR and other market enhancements</w:t>
      </w:r>
      <w:r w:rsidR="00FE62BA">
        <w:t>, as needed</w:t>
      </w:r>
      <w:r w:rsidR="00732812">
        <w:t xml:space="preserve">. This may </w:t>
      </w:r>
      <w:r w:rsidR="004C111E">
        <w:t>include necessary reports and whitepapers developed by ERCOT</w:t>
      </w:r>
      <w:r w:rsidR="007E6C47">
        <w:t>, Commission Staff</w:t>
      </w:r>
      <w:r w:rsidR="004C111E">
        <w:t xml:space="preserve"> and/or market participants</w:t>
      </w:r>
      <w:r w:rsidR="00732812">
        <w:t xml:space="preserve"> and any specific Commission’s requests. </w:t>
      </w:r>
    </w:p>
    <w:p w:rsidR="006B02E5" w:rsidRDefault="006B02E5" w:rsidP="006B02E5">
      <w:pPr>
        <w:pStyle w:val="ListParagraph"/>
        <w:numPr>
          <w:ilvl w:val="0"/>
          <w:numId w:val="1"/>
        </w:numPr>
      </w:pPr>
      <w:r>
        <w:t>Design Challenges (if requested): specific to each model determine the risks/challenges/opportunities (may include pros/cons comparisons).</w:t>
      </w:r>
    </w:p>
    <w:p w:rsidR="00B54680" w:rsidRDefault="00B54680" w:rsidP="00B54680">
      <w:pPr>
        <w:pStyle w:val="ListParagraph"/>
        <w:numPr>
          <w:ilvl w:val="0"/>
          <w:numId w:val="1"/>
        </w:numPr>
      </w:pPr>
      <w:r>
        <w:t>Design Implementation</w:t>
      </w:r>
      <w:r w:rsidR="00A458CD">
        <w:t>(if requested)</w:t>
      </w:r>
      <w:r>
        <w:t xml:space="preserve">: </w:t>
      </w:r>
      <w:r w:rsidR="004C111E">
        <w:t>Specific to each model determine</w:t>
      </w:r>
      <w:r w:rsidR="007E6C47">
        <w:t xml:space="preserve"> </w:t>
      </w:r>
      <w:r w:rsidR="004C111E">
        <w:t>the requirements</w:t>
      </w:r>
      <w:r w:rsidR="007E6C47">
        <w:t>,</w:t>
      </w:r>
      <w:r w:rsidR="004C111E">
        <w:t xml:space="preserve"> </w:t>
      </w:r>
      <w:r>
        <w:t xml:space="preserve">draft </w:t>
      </w:r>
      <w:r w:rsidR="007E6C47">
        <w:t>high level protocol ch</w:t>
      </w:r>
      <w:r w:rsidR="00732812">
        <w:t>anges, costs, timelines, implementation (project lifecycle including software development, analysis, testing and implementing)</w:t>
      </w:r>
      <w:r w:rsidR="007E6C47">
        <w:t>,</w:t>
      </w:r>
      <w:r w:rsidR="00732812">
        <w:t xml:space="preserve"> and other impacts</w:t>
      </w:r>
      <w:r w:rsidR="00FE62BA">
        <w:t>.</w:t>
      </w:r>
    </w:p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sectPr w:rsidR="003F33C1" w:rsidSect="004B47DE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8FA" w:rsidRDefault="000C08FA" w:rsidP="004C111E">
      <w:r>
        <w:separator/>
      </w:r>
    </w:p>
  </w:endnote>
  <w:endnote w:type="continuationSeparator" w:id="0">
    <w:p w:rsidR="000C08FA" w:rsidRDefault="000C08FA" w:rsidP="004C11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71033"/>
      <w:docPartObj>
        <w:docPartGallery w:val="Page Numbers (Bottom of Page)"/>
        <w:docPartUnique/>
      </w:docPartObj>
    </w:sdtPr>
    <w:sdtContent>
      <w:p w:rsidR="004C111E" w:rsidRDefault="00AC6C7E">
        <w:pPr>
          <w:pStyle w:val="Footer"/>
          <w:jc w:val="right"/>
        </w:pPr>
        <w:fldSimple w:instr=" PAGE   \* MERGEFORMAT ">
          <w:r w:rsidR="007D4831">
            <w:rPr>
              <w:noProof/>
            </w:rPr>
            <w:t>1</w:t>
          </w:r>
        </w:fldSimple>
      </w:p>
    </w:sdtContent>
  </w:sdt>
  <w:p w:rsidR="004C111E" w:rsidRDefault="004C11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8FA" w:rsidRDefault="000C08FA" w:rsidP="004C111E">
      <w:r>
        <w:separator/>
      </w:r>
    </w:p>
  </w:footnote>
  <w:footnote w:type="continuationSeparator" w:id="0">
    <w:p w:rsidR="000C08FA" w:rsidRDefault="000C08FA" w:rsidP="004C11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11E" w:rsidRDefault="007D4831">
    <w:pPr>
      <w:pStyle w:val="Header"/>
    </w:pPr>
    <w:r>
      <w:t>PROPOSAL</w:t>
    </w:r>
  </w:p>
  <w:p w:rsidR="004C111E" w:rsidRDefault="004C111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362E8"/>
    <w:multiLevelType w:val="hybridMultilevel"/>
    <w:tmpl w:val="4490B67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43FB48B8"/>
    <w:multiLevelType w:val="hybridMultilevel"/>
    <w:tmpl w:val="0994E4B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4680"/>
    <w:rsid w:val="00025BED"/>
    <w:rsid w:val="00046A7D"/>
    <w:rsid w:val="000B1DC5"/>
    <w:rsid w:val="000C08FA"/>
    <w:rsid w:val="00103557"/>
    <w:rsid w:val="00154920"/>
    <w:rsid w:val="00173D26"/>
    <w:rsid w:val="00277210"/>
    <w:rsid w:val="002C57B7"/>
    <w:rsid w:val="002D06DD"/>
    <w:rsid w:val="003738B5"/>
    <w:rsid w:val="003D2A73"/>
    <w:rsid w:val="003E7F93"/>
    <w:rsid w:val="003F33C1"/>
    <w:rsid w:val="00412241"/>
    <w:rsid w:val="00454B12"/>
    <w:rsid w:val="004832FE"/>
    <w:rsid w:val="004911E9"/>
    <w:rsid w:val="004B47DE"/>
    <w:rsid w:val="004C111E"/>
    <w:rsid w:val="004E06DC"/>
    <w:rsid w:val="004F1F18"/>
    <w:rsid w:val="004F4C1B"/>
    <w:rsid w:val="00514BFF"/>
    <w:rsid w:val="00577430"/>
    <w:rsid w:val="00607F0A"/>
    <w:rsid w:val="006B02E5"/>
    <w:rsid w:val="006D6B78"/>
    <w:rsid w:val="006E17B5"/>
    <w:rsid w:val="00707CEE"/>
    <w:rsid w:val="00715256"/>
    <w:rsid w:val="0072506F"/>
    <w:rsid w:val="00732812"/>
    <w:rsid w:val="0073560B"/>
    <w:rsid w:val="007A3DC7"/>
    <w:rsid w:val="007D4831"/>
    <w:rsid w:val="007E6C47"/>
    <w:rsid w:val="00836D3C"/>
    <w:rsid w:val="00890913"/>
    <w:rsid w:val="008A7244"/>
    <w:rsid w:val="008E5B06"/>
    <w:rsid w:val="00974697"/>
    <w:rsid w:val="009B06CC"/>
    <w:rsid w:val="009E2BC1"/>
    <w:rsid w:val="00A458CD"/>
    <w:rsid w:val="00A61F74"/>
    <w:rsid w:val="00AB6C53"/>
    <w:rsid w:val="00AC6C7E"/>
    <w:rsid w:val="00AF78E0"/>
    <w:rsid w:val="00B03317"/>
    <w:rsid w:val="00B54680"/>
    <w:rsid w:val="00B80755"/>
    <w:rsid w:val="00BF62BA"/>
    <w:rsid w:val="00C2344F"/>
    <w:rsid w:val="00C23C03"/>
    <w:rsid w:val="00C41E46"/>
    <w:rsid w:val="00C4676B"/>
    <w:rsid w:val="00CF2797"/>
    <w:rsid w:val="00DD4243"/>
    <w:rsid w:val="00DF1700"/>
    <w:rsid w:val="00E124D8"/>
    <w:rsid w:val="00F636E7"/>
    <w:rsid w:val="00FB4475"/>
    <w:rsid w:val="00FE6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47D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6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4C11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11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C11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11E"/>
    <w:rPr>
      <w:sz w:val="24"/>
      <w:szCs w:val="24"/>
    </w:rPr>
  </w:style>
  <w:style w:type="paragraph" w:styleId="BalloonText">
    <w:name w:val="Balloon Text"/>
    <w:basedOn w:val="Normal"/>
    <w:link w:val="BalloonTextChar"/>
    <w:rsid w:val="004C11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11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F33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Power &amp; Light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RGS0O0B</dc:creator>
  <cp:lastModifiedBy>Kenan Ögelman</cp:lastModifiedBy>
  <cp:revision>2</cp:revision>
  <cp:lastPrinted>2013-01-22T17:28:00Z</cp:lastPrinted>
  <dcterms:created xsi:type="dcterms:W3CDTF">2013-02-01T20:54:00Z</dcterms:created>
  <dcterms:modified xsi:type="dcterms:W3CDTF">2013-02-01T20:54:00Z</dcterms:modified>
</cp:coreProperties>
</file>