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630146">
      <w:pPr>
        <w:pStyle w:val="NoSpacing"/>
        <w:jc w:val="center"/>
      </w:pPr>
      <w:r>
        <w:t xml:space="preserve">ERCOT </w:t>
      </w:r>
      <w:r w:rsidR="00B322E4">
        <w:t>System Protection Working Group (SPWG)</w:t>
      </w:r>
    </w:p>
    <w:p w:rsidR="00B322E4" w:rsidRDefault="00AC20C5" w:rsidP="00630146">
      <w:pPr>
        <w:pStyle w:val="NoSpacing"/>
        <w:jc w:val="center"/>
      </w:pPr>
      <w:r>
        <w:t xml:space="preserve">monthly </w:t>
      </w:r>
      <w:r w:rsidR="00B322E4">
        <w:t>report to</w:t>
      </w:r>
    </w:p>
    <w:p w:rsidR="00B322E4" w:rsidRDefault="00B322E4" w:rsidP="00630146">
      <w:pPr>
        <w:pStyle w:val="NoSpacing"/>
        <w:jc w:val="center"/>
      </w:pPr>
      <w:r>
        <w:t>ERCOT Reliability Operation Subcommittee (ROS)</w:t>
      </w:r>
    </w:p>
    <w:p w:rsidR="00B322E4" w:rsidRPr="00AC20C5" w:rsidRDefault="004357F8" w:rsidP="00630146">
      <w:pPr>
        <w:pStyle w:val="NoSpacing"/>
        <w:jc w:val="center"/>
      </w:pPr>
      <w:r>
        <w:t>August</w:t>
      </w:r>
      <w:r w:rsidR="00B322E4" w:rsidRPr="00AC20C5">
        <w:t xml:space="preserve"> </w:t>
      </w:r>
      <w:r w:rsidR="00434765">
        <w:t>1</w:t>
      </w:r>
      <w:r>
        <w:t>6</w:t>
      </w:r>
      <w:r w:rsidR="00B322E4" w:rsidRPr="00AC20C5">
        <w:t>, 2012</w:t>
      </w:r>
    </w:p>
    <w:p w:rsidR="00B322E4" w:rsidRDefault="00B322E4" w:rsidP="00630146">
      <w:pPr>
        <w:pStyle w:val="NoSpacing"/>
        <w:jc w:val="both"/>
      </w:pPr>
    </w:p>
    <w:p w:rsidR="00B322E4" w:rsidRPr="00B322E4" w:rsidRDefault="007F64A9" w:rsidP="00630146">
      <w:pPr>
        <w:pStyle w:val="NoSpacing"/>
        <w:jc w:val="both"/>
        <w:rPr>
          <w:b/>
        </w:rPr>
      </w:pPr>
      <w:r>
        <w:rPr>
          <w:b/>
        </w:rPr>
        <w:t>SPWG m</w:t>
      </w:r>
      <w:r w:rsidR="00B322E4" w:rsidRPr="00B322E4">
        <w:rPr>
          <w:b/>
        </w:rPr>
        <w:t>eetings since last ROS meeting:</w:t>
      </w:r>
    </w:p>
    <w:p w:rsidR="00B322E4" w:rsidRDefault="00B322E4" w:rsidP="00630146">
      <w:pPr>
        <w:pStyle w:val="NoSpacing"/>
        <w:jc w:val="both"/>
      </w:pPr>
    </w:p>
    <w:p w:rsidR="00B322E4" w:rsidRDefault="00B322E4" w:rsidP="00630146">
      <w:pPr>
        <w:pStyle w:val="NoSpacing"/>
        <w:jc w:val="both"/>
      </w:pPr>
      <w:r>
        <w:t xml:space="preserve">SPWG </w:t>
      </w:r>
      <w:r w:rsidR="004357F8">
        <w:t>met on 7/19/12 &amp; 7/20/12.</w:t>
      </w:r>
      <w:r w:rsidR="00366624">
        <w:t xml:space="preserve">  </w:t>
      </w:r>
      <w:r w:rsidR="008C53A0">
        <w:t>Draft meeting notes and action items were distributed to the membership on 7/30/12.  The SPWG roster and calendar were updated on the SPWG web site.  Major topics of discussion at the July meeting included: the WECC event and TRE response document, short-circuit case building process updates/improvements, the ERCOT SPS review process, relay misoperation trends</w:t>
      </w:r>
      <w:r w:rsidR="00630146">
        <w:t xml:space="preserve"> as reported by TRE and NERC</w:t>
      </w:r>
      <w:r w:rsidR="008C53A0">
        <w:t xml:space="preserve">, </w:t>
      </w:r>
      <w:r w:rsidR="006C2B14">
        <w:t xml:space="preserve">two SPWG-sponsored NOGRR proposals, </w:t>
      </w:r>
      <w:r w:rsidR="008C53A0">
        <w:t>and an update on NERC PRC standards activities</w:t>
      </w:r>
      <w:r w:rsidR="00630146">
        <w:t>.</w:t>
      </w:r>
    </w:p>
    <w:p w:rsidR="00B322E4" w:rsidRDefault="00B322E4" w:rsidP="00630146">
      <w:pPr>
        <w:pStyle w:val="NoSpacing"/>
        <w:jc w:val="both"/>
      </w:pPr>
    </w:p>
    <w:p w:rsidR="00B322E4" w:rsidRPr="00B322E4" w:rsidRDefault="00B322E4" w:rsidP="00630146">
      <w:pPr>
        <w:pStyle w:val="NoSpacing"/>
        <w:jc w:val="both"/>
        <w:rPr>
          <w:b/>
        </w:rPr>
      </w:pPr>
      <w:r w:rsidRPr="00B322E4">
        <w:rPr>
          <w:b/>
        </w:rPr>
        <w:t>Current group activity:</w:t>
      </w:r>
    </w:p>
    <w:p w:rsidR="00B322E4" w:rsidRDefault="00B322E4" w:rsidP="00630146">
      <w:pPr>
        <w:pStyle w:val="NoSpacing"/>
        <w:jc w:val="both"/>
      </w:pPr>
    </w:p>
    <w:p w:rsidR="00240EFF" w:rsidRDefault="00434765" w:rsidP="00630146">
      <w:pPr>
        <w:pStyle w:val="NoSpacing"/>
        <w:jc w:val="both"/>
      </w:pPr>
      <w:r>
        <w:t xml:space="preserve">The five </w:t>
      </w:r>
      <w:r w:rsidR="00B322E4">
        <w:t>Future Year short circuit case</w:t>
      </w:r>
      <w:r>
        <w:t>s</w:t>
      </w:r>
      <w:r w:rsidR="00B322E4">
        <w:t xml:space="preserve"> </w:t>
      </w:r>
      <w:r>
        <w:t xml:space="preserve">were published on 6/22/12.  </w:t>
      </w:r>
      <w:r w:rsidR="00240EFF">
        <w:t>The Current Year short circuit case was published on 4/4/12</w:t>
      </w:r>
      <w:r>
        <w:t>.  Short circuit case building is complete for this calendar year.</w:t>
      </w:r>
    </w:p>
    <w:p w:rsidR="002D60E9" w:rsidRDefault="002D60E9" w:rsidP="00630146">
      <w:pPr>
        <w:pStyle w:val="NoSpacing"/>
        <w:jc w:val="both"/>
      </w:pPr>
    </w:p>
    <w:p w:rsidR="00B81F92" w:rsidRPr="00BE14B5" w:rsidRDefault="00630146" w:rsidP="00630146">
      <w:pPr>
        <w:pStyle w:val="NoSpacing"/>
        <w:jc w:val="both"/>
      </w:pPr>
      <w:r>
        <w:t xml:space="preserve">The </w:t>
      </w:r>
      <w:r w:rsidR="00C066E7">
        <w:t>T</w:t>
      </w:r>
      <w:r w:rsidR="00D55EF2">
        <w:t xml:space="preserve">exas </w:t>
      </w:r>
      <w:r w:rsidR="00B81F92" w:rsidRPr="00BE14B5">
        <w:t xml:space="preserve">RE Misoperation Policy </w:t>
      </w:r>
      <w:r w:rsidR="00D55EF2">
        <w:t xml:space="preserve">is </w:t>
      </w:r>
      <w:r w:rsidR="00B81F92" w:rsidRPr="00BE14B5">
        <w:t>in effect as of 4/1/12</w:t>
      </w:r>
      <w:r>
        <w:t>, and was modified on 5/25/12</w:t>
      </w:r>
    </w:p>
    <w:p w:rsidR="000628B3" w:rsidRDefault="00B81F92" w:rsidP="00630146">
      <w:pPr>
        <w:pStyle w:val="NoSpacing"/>
        <w:numPr>
          <w:ilvl w:val="0"/>
          <w:numId w:val="2"/>
        </w:numPr>
        <w:jc w:val="both"/>
      </w:pPr>
      <w:r w:rsidRPr="00BE14B5">
        <w:t>Per PRC-004-2</w:t>
      </w:r>
      <w:r w:rsidR="00BE14B5">
        <w:t xml:space="preserve"> (effective 4/1/12)</w:t>
      </w:r>
      <w:r w:rsidRPr="00BE14B5">
        <w:t xml:space="preserve">, Texas RE has developed a Regional Entity procedure for relay misoperation reporting.  </w:t>
      </w:r>
      <w:r w:rsidR="00BE14B5">
        <w:t xml:space="preserve">The procedure/reporting method is substantially similar to the procedure developed last year via </w:t>
      </w:r>
      <w:hyperlink r:id="rId5" w:history="1">
        <w:r w:rsidR="00BE14B5" w:rsidRPr="00240EFF">
          <w:rPr>
            <w:rStyle w:val="Hyperlink"/>
          </w:rPr>
          <w:t>NOGGR069</w:t>
        </w:r>
      </w:hyperlink>
      <w:r w:rsidR="00BE14B5">
        <w:t>.</w:t>
      </w:r>
    </w:p>
    <w:p w:rsidR="00B81F92" w:rsidRPr="000628B3" w:rsidRDefault="00BE33D7" w:rsidP="00630146">
      <w:pPr>
        <w:pStyle w:val="NoSpacing"/>
        <w:numPr>
          <w:ilvl w:val="0"/>
          <w:numId w:val="2"/>
        </w:numPr>
        <w:jc w:val="both"/>
      </w:pPr>
      <w:hyperlink r:id="rId6" w:history="1">
        <w:r w:rsidR="000628B3" w:rsidRPr="000628B3">
          <w:rPr>
            <w:rStyle w:val="Hyperlink"/>
          </w:rPr>
          <w:t>NOGRR099</w:t>
        </w:r>
      </w:hyperlink>
      <w:r w:rsidR="000628B3" w:rsidRPr="000628B3">
        <w:t xml:space="preserve"> has been</w:t>
      </w:r>
      <w:r w:rsidR="00240EFF" w:rsidRPr="000628B3">
        <w:t xml:space="preserve"> submitted to remove similar language out of the scope of the Nodal Operating Guides in order to prevent overlap</w:t>
      </w:r>
      <w:r w:rsidR="006243F7" w:rsidRPr="000628B3">
        <w:t xml:space="preserve"> and/or confusion</w:t>
      </w:r>
      <w:r w:rsidR="00240EFF" w:rsidRPr="000628B3">
        <w:t>.</w:t>
      </w:r>
      <w:r w:rsidR="00434765">
        <w:t xml:space="preserve">  NOGRR099 was approved at the June ROS meeting and is presently tabled at TAC.</w:t>
      </w:r>
    </w:p>
    <w:p w:rsidR="006243F7" w:rsidRDefault="006243F7" w:rsidP="00630146">
      <w:pPr>
        <w:pStyle w:val="NoSpacing"/>
        <w:jc w:val="both"/>
        <w:rPr>
          <w:u w:val="single"/>
        </w:rPr>
      </w:pPr>
    </w:p>
    <w:p w:rsidR="00434765" w:rsidRPr="00434765" w:rsidRDefault="00434765" w:rsidP="00630146">
      <w:pPr>
        <w:pStyle w:val="NoSpacing"/>
        <w:jc w:val="both"/>
      </w:pPr>
      <w:r>
        <w:t xml:space="preserve">Version 2 of </w:t>
      </w:r>
      <w:hyperlink r:id="rId7" w:history="1">
        <w:r w:rsidRPr="00434765">
          <w:rPr>
            <w:rStyle w:val="Hyperlink"/>
          </w:rPr>
          <w:t>PRC-023</w:t>
        </w:r>
      </w:hyperlink>
      <w:r>
        <w:t xml:space="preserve"> “Transmission Relay Loadability” </w:t>
      </w:r>
      <w:r w:rsidRPr="00434765">
        <w:t>is</w:t>
      </w:r>
      <w:r>
        <w:t xml:space="preserve"> now</w:t>
      </w:r>
      <w:r w:rsidRPr="00434765">
        <w:t xml:space="preserve"> </w:t>
      </w:r>
      <w:r w:rsidR="00C32904">
        <w:t>in effect</w:t>
      </w:r>
      <w:r w:rsidRPr="00434765">
        <w:t xml:space="preserve"> as of 7/1/12.</w:t>
      </w:r>
    </w:p>
    <w:p w:rsidR="00434765" w:rsidRPr="00434765" w:rsidRDefault="00434765" w:rsidP="00630146">
      <w:pPr>
        <w:pStyle w:val="NoSpacing"/>
        <w:jc w:val="both"/>
      </w:pPr>
    </w:p>
    <w:p w:rsidR="00B322E4" w:rsidRPr="009767E4" w:rsidRDefault="00B322E4" w:rsidP="00630146">
      <w:pPr>
        <w:pStyle w:val="NoSpacing"/>
        <w:jc w:val="both"/>
      </w:pPr>
      <w:r w:rsidRPr="009767E4">
        <w:t>SPWG Procedures document</w:t>
      </w:r>
    </w:p>
    <w:p w:rsidR="002D60E9" w:rsidRPr="00C71622" w:rsidRDefault="00240EFF" w:rsidP="00630146">
      <w:pPr>
        <w:pStyle w:val="NoSpacing"/>
        <w:numPr>
          <w:ilvl w:val="0"/>
          <w:numId w:val="3"/>
        </w:numPr>
        <w:jc w:val="both"/>
      </w:pPr>
      <w:r>
        <w:t xml:space="preserve">SPWG procedures were approved by ROS at the 4/12/12 meeting.  The latest approved version is posted to the </w:t>
      </w:r>
      <w:hyperlink r:id="rId8" w:history="1">
        <w:r w:rsidRPr="00240EFF">
          <w:rPr>
            <w:rStyle w:val="Hyperlink"/>
          </w:rPr>
          <w:t>SPWG web page</w:t>
        </w:r>
      </w:hyperlink>
      <w:r>
        <w:t xml:space="preserve"> along with the latest SPWG roster and calendar.</w:t>
      </w:r>
    </w:p>
    <w:p w:rsidR="002D60E9" w:rsidRDefault="002D60E9" w:rsidP="00630146">
      <w:pPr>
        <w:pStyle w:val="NoSpacing"/>
        <w:jc w:val="both"/>
        <w:rPr>
          <w:b/>
        </w:rPr>
      </w:pPr>
    </w:p>
    <w:p w:rsidR="000628B3" w:rsidRPr="000628B3" w:rsidRDefault="000628B3" w:rsidP="00630146">
      <w:pPr>
        <w:pStyle w:val="NoSpacing"/>
        <w:jc w:val="both"/>
      </w:pPr>
      <w:r w:rsidRPr="000628B3">
        <w:t xml:space="preserve">SPWG </w:t>
      </w:r>
      <w:r>
        <w:t>2012 Meetings</w:t>
      </w:r>
    </w:p>
    <w:p w:rsidR="000628B3" w:rsidRPr="000628B3" w:rsidRDefault="000628B3" w:rsidP="00630146">
      <w:pPr>
        <w:pStyle w:val="NoSpacing"/>
        <w:numPr>
          <w:ilvl w:val="0"/>
          <w:numId w:val="3"/>
        </w:numPr>
        <w:jc w:val="both"/>
      </w:pPr>
      <w:r w:rsidRPr="000628B3">
        <w:t xml:space="preserve">Due to the Austin Formula One race, our November meeting was moved from </w:t>
      </w:r>
      <w:r w:rsidR="00C066E7">
        <w:t xml:space="preserve">Thu </w:t>
      </w:r>
      <w:r w:rsidRPr="000628B3">
        <w:t>11/15</w:t>
      </w:r>
      <w:r w:rsidR="00630146">
        <w:t xml:space="preserve"> </w:t>
      </w:r>
      <w:r w:rsidRPr="000628B3">
        <w:t xml:space="preserve">&amp; </w:t>
      </w:r>
      <w:r w:rsidR="00C066E7">
        <w:t xml:space="preserve">Fri </w:t>
      </w:r>
      <w:r w:rsidRPr="000628B3">
        <w:t>11/16</w:t>
      </w:r>
      <w:r w:rsidR="00630146">
        <w:t xml:space="preserve"> </w:t>
      </w:r>
      <w:r w:rsidRPr="000628B3">
        <w:t xml:space="preserve">to </w:t>
      </w:r>
      <w:r w:rsidR="00C066E7">
        <w:t xml:space="preserve">Mon </w:t>
      </w:r>
      <w:r w:rsidRPr="000628B3">
        <w:t>11/5</w:t>
      </w:r>
      <w:r w:rsidR="00630146">
        <w:t xml:space="preserve"> (AM only)</w:t>
      </w:r>
      <w:r w:rsidRPr="000628B3">
        <w:t xml:space="preserve"> &amp; </w:t>
      </w:r>
      <w:r w:rsidR="00C066E7">
        <w:t xml:space="preserve">Tue </w:t>
      </w:r>
      <w:r w:rsidRPr="000628B3">
        <w:t>11/6</w:t>
      </w:r>
      <w:r w:rsidR="00630146">
        <w:t xml:space="preserve"> (AM/PM)</w:t>
      </w:r>
      <w:r w:rsidRPr="000628B3">
        <w:t>.</w:t>
      </w:r>
    </w:p>
    <w:p w:rsidR="000628B3" w:rsidRPr="00240EFF" w:rsidRDefault="000628B3" w:rsidP="00630146">
      <w:pPr>
        <w:pStyle w:val="NoSpacing"/>
        <w:jc w:val="both"/>
        <w:rPr>
          <w:b/>
        </w:rPr>
      </w:pPr>
    </w:p>
    <w:p w:rsidR="002D60E9" w:rsidRPr="00C71622" w:rsidRDefault="00C71622" w:rsidP="00630146">
      <w:pPr>
        <w:pStyle w:val="NoSpacing"/>
        <w:jc w:val="both"/>
      </w:pPr>
      <w:r w:rsidRPr="00C71622">
        <w:t>SPWG</w:t>
      </w:r>
      <w:r w:rsidR="002D60E9" w:rsidRPr="00C71622">
        <w:t xml:space="preserve"> is considering two changes to </w:t>
      </w:r>
      <w:r w:rsidR="007F64A9" w:rsidRPr="00C71622">
        <w:t>the Nodal Operating Guides; s</w:t>
      </w:r>
      <w:r w:rsidR="002D60E9" w:rsidRPr="00C71622">
        <w:t xml:space="preserve">ections 2.3.1.2 &amp; 2.6.1 </w:t>
      </w:r>
      <w:r w:rsidR="007F64A9" w:rsidRPr="00C71622">
        <w:t>(</w:t>
      </w:r>
      <w:r w:rsidR="002D60E9" w:rsidRPr="00C71622">
        <w:t>clarify UFLS relay requirements</w:t>
      </w:r>
      <w:r w:rsidR="007F64A9" w:rsidRPr="00C71622">
        <w:t xml:space="preserve">) and </w:t>
      </w:r>
      <w:r w:rsidR="002D60E9" w:rsidRPr="00C71622">
        <w:t>section 6.2.2</w:t>
      </w:r>
      <w:r w:rsidR="007F64A9" w:rsidRPr="00C71622">
        <w:t xml:space="preserve"> (misc. clean-up)</w:t>
      </w:r>
      <w:r w:rsidR="002D60E9" w:rsidRPr="00C71622">
        <w:t>.</w:t>
      </w:r>
    </w:p>
    <w:p w:rsidR="00C71622" w:rsidRDefault="00C71622" w:rsidP="00630146">
      <w:pPr>
        <w:pStyle w:val="NoSpacing"/>
        <w:jc w:val="both"/>
      </w:pPr>
    </w:p>
    <w:p w:rsidR="00C71622" w:rsidRDefault="00C71622" w:rsidP="00630146">
      <w:pPr>
        <w:pStyle w:val="NoSpacing"/>
        <w:jc w:val="both"/>
      </w:pPr>
    </w:p>
    <w:p w:rsidR="00C71622" w:rsidRDefault="00C71622" w:rsidP="00630146">
      <w:pPr>
        <w:pStyle w:val="NoSpacing"/>
        <w:jc w:val="both"/>
      </w:pPr>
    </w:p>
    <w:p w:rsidR="00C71622" w:rsidRDefault="00C71622" w:rsidP="00630146">
      <w:pPr>
        <w:pStyle w:val="NoSpacing"/>
        <w:jc w:val="right"/>
      </w:pPr>
      <w:r>
        <w:t xml:space="preserve">Submitted by Kris Koellner, SPWG 2012 Chair, </w:t>
      </w:r>
      <w:r w:rsidR="008C53A0">
        <w:t>8/13</w:t>
      </w:r>
      <w:r>
        <w:t>/12</w:t>
      </w:r>
    </w:p>
    <w:sectPr w:rsidR="00C71622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628B3"/>
    <w:rsid w:val="00085E8D"/>
    <w:rsid w:val="00090716"/>
    <w:rsid w:val="00097215"/>
    <w:rsid w:val="000A3803"/>
    <w:rsid w:val="00114171"/>
    <w:rsid w:val="00132FE0"/>
    <w:rsid w:val="00142F5D"/>
    <w:rsid w:val="00147E2B"/>
    <w:rsid w:val="00171876"/>
    <w:rsid w:val="00185102"/>
    <w:rsid w:val="00185112"/>
    <w:rsid w:val="001A2057"/>
    <w:rsid w:val="001C63C1"/>
    <w:rsid w:val="001C6BD1"/>
    <w:rsid w:val="001E56D8"/>
    <w:rsid w:val="002236D2"/>
    <w:rsid w:val="00240EFF"/>
    <w:rsid w:val="002B5BD8"/>
    <w:rsid w:val="002D5072"/>
    <w:rsid w:val="002D60E9"/>
    <w:rsid w:val="00351C05"/>
    <w:rsid w:val="003520F6"/>
    <w:rsid w:val="00352F85"/>
    <w:rsid w:val="00366624"/>
    <w:rsid w:val="003962DE"/>
    <w:rsid w:val="003A4813"/>
    <w:rsid w:val="003D6E62"/>
    <w:rsid w:val="003E5EDF"/>
    <w:rsid w:val="003F0EBD"/>
    <w:rsid w:val="00414FD0"/>
    <w:rsid w:val="00434765"/>
    <w:rsid w:val="004357F8"/>
    <w:rsid w:val="004414AB"/>
    <w:rsid w:val="00457DD6"/>
    <w:rsid w:val="004615FD"/>
    <w:rsid w:val="00487CB8"/>
    <w:rsid w:val="00496295"/>
    <w:rsid w:val="004A19D7"/>
    <w:rsid w:val="004C0BC3"/>
    <w:rsid w:val="004E1462"/>
    <w:rsid w:val="004E6AEB"/>
    <w:rsid w:val="004F525B"/>
    <w:rsid w:val="00504E76"/>
    <w:rsid w:val="005370A3"/>
    <w:rsid w:val="00582293"/>
    <w:rsid w:val="005D3E39"/>
    <w:rsid w:val="005E3CCB"/>
    <w:rsid w:val="006131D4"/>
    <w:rsid w:val="006243F7"/>
    <w:rsid w:val="00630146"/>
    <w:rsid w:val="00632F51"/>
    <w:rsid w:val="00663308"/>
    <w:rsid w:val="006A0E8E"/>
    <w:rsid w:val="006A618A"/>
    <w:rsid w:val="006C2B14"/>
    <w:rsid w:val="00710D92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C53A0"/>
    <w:rsid w:val="008C7C57"/>
    <w:rsid w:val="008D1066"/>
    <w:rsid w:val="008F3094"/>
    <w:rsid w:val="00916AA6"/>
    <w:rsid w:val="00953757"/>
    <w:rsid w:val="00954FB9"/>
    <w:rsid w:val="009734C2"/>
    <w:rsid w:val="00973D7B"/>
    <w:rsid w:val="009767E4"/>
    <w:rsid w:val="009A06F8"/>
    <w:rsid w:val="009B1AAF"/>
    <w:rsid w:val="009E1255"/>
    <w:rsid w:val="009E2966"/>
    <w:rsid w:val="00A12407"/>
    <w:rsid w:val="00A23D58"/>
    <w:rsid w:val="00A36415"/>
    <w:rsid w:val="00A37BC4"/>
    <w:rsid w:val="00A460A7"/>
    <w:rsid w:val="00A6040C"/>
    <w:rsid w:val="00A64A6E"/>
    <w:rsid w:val="00A92630"/>
    <w:rsid w:val="00A96CF0"/>
    <w:rsid w:val="00AC17FB"/>
    <w:rsid w:val="00AC20C5"/>
    <w:rsid w:val="00AF49F0"/>
    <w:rsid w:val="00B322E4"/>
    <w:rsid w:val="00B356A1"/>
    <w:rsid w:val="00B51EC4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5885"/>
    <w:rsid w:val="00C25FBA"/>
    <w:rsid w:val="00C32904"/>
    <w:rsid w:val="00C6325B"/>
    <w:rsid w:val="00C636DC"/>
    <w:rsid w:val="00C65543"/>
    <w:rsid w:val="00C71622"/>
    <w:rsid w:val="00C8432F"/>
    <w:rsid w:val="00C87AFE"/>
    <w:rsid w:val="00CB5B2E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42F4E"/>
    <w:rsid w:val="00D515D4"/>
    <w:rsid w:val="00D55EF2"/>
    <w:rsid w:val="00DF24B4"/>
    <w:rsid w:val="00E17B65"/>
    <w:rsid w:val="00E4168E"/>
    <w:rsid w:val="00E67286"/>
    <w:rsid w:val="00E84AF8"/>
    <w:rsid w:val="00E868C4"/>
    <w:rsid w:val="00EF038C"/>
    <w:rsid w:val="00F04DDA"/>
    <w:rsid w:val="00F14A75"/>
    <w:rsid w:val="00F21097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0E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E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committees/board/tac/ros/spw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rc.com/files/PRC-023-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cot.com/mktrules/issues/nogrr/076-100/099/index" TargetMode="External"/><Relationship Id="rId5" Type="http://schemas.openxmlformats.org/officeDocument/2006/relationships/hyperlink" Target="http://www.ercot.com/mktrules/issues/nogrr/051-075/069/inde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Kristian Koellner</cp:lastModifiedBy>
  <cp:revision>17</cp:revision>
  <dcterms:created xsi:type="dcterms:W3CDTF">2012-03-02T20:45:00Z</dcterms:created>
  <dcterms:modified xsi:type="dcterms:W3CDTF">2012-08-13T22:18:00Z</dcterms:modified>
</cp:coreProperties>
</file>