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B322E4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B322E4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B322E4">
      <w:pPr>
        <w:pStyle w:val="NoSpacing"/>
        <w:jc w:val="center"/>
      </w:pPr>
      <w:r>
        <w:t>ERCOT Reliability Operation Subcommittee (ROS)</w:t>
      </w:r>
    </w:p>
    <w:p w:rsidR="00B322E4" w:rsidRPr="00AC20C5" w:rsidRDefault="00B322E4" w:rsidP="00B322E4">
      <w:pPr>
        <w:pStyle w:val="NoSpacing"/>
        <w:jc w:val="center"/>
      </w:pPr>
      <w:r w:rsidRPr="00AC20C5">
        <w:t>March 8, 2012</w:t>
      </w:r>
    </w:p>
    <w:p w:rsidR="00B322E4" w:rsidRDefault="00B322E4" w:rsidP="00B322E4">
      <w:pPr>
        <w:pStyle w:val="NoSpacing"/>
        <w:jc w:val="center"/>
      </w:pPr>
    </w:p>
    <w:p w:rsidR="00B322E4" w:rsidRPr="00B322E4" w:rsidRDefault="007F64A9" w:rsidP="00B322E4">
      <w:pPr>
        <w:pStyle w:val="NoSpacing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>SPWG has not met since the last ROS meeting on 2/16/12.</w:t>
      </w:r>
    </w:p>
    <w:p w:rsidR="00B322E4" w:rsidRDefault="00B322E4" w:rsidP="00B322E4">
      <w:pPr>
        <w:pStyle w:val="NoSpacing"/>
      </w:pPr>
      <w:r>
        <w:t xml:space="preserve">The next SPWG meeting will be held on 7/19/12 </w:t>
      </w:r>
      <w:r w:rsidR="00AC20C5">
        <w:t>&amp;</w:t>
      </w:r>
      <w:r>
        <w:t xml:space="preserve"> 7/20/12.</w:t>
      </w:r>
    </w:p>
    <w:p w:rsidR="00B322E4" w:rsidRDefault="00B322E4" w:rsidP="00B322E4">
      <w:pPr>
        <w:pStyle w:val="NoSpacing"/>
      </w:pPr>
    </w:p>
    <w:p w:rsidR="00B322E4" w:rsidRPr="00B322E4" w:rsidRDefault="00B322E4" w:rsidP="00B322E4">
      <w:pPr>
        <w:pStyle w:val="NoSpacing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>Current Year short circuit case building</w:t>
      </w:r>
    </w:p>
    <w:p w:rsidR="00B322E4" w:rsidRDefault="00B322E4" w:rsidP="00B322E4">
      <w:pPr>
        <w:pStyle w:val="NoSpacing"/>
        <w:numPr>
          <w:ilvl w:val="0"/>
          <w:numId w:val="1"/>
        </w:numPr>
      </w:pPr>
      <w:r>
        <w:t>Currently on pass 3 of 4</w:t>
      </w:r>
    </w:p>
    <w:p w:rsidR="00B322E4" w:rsidRDefault="00B322E4" w:rsidP="00B322E4">
      <w:pPr>
        <w:pStyle w:val="NoSpacing"/>
        <w:numPr>
          <w:ilvl w:val="0"/>
          <w:numId w:val="1"/>
        </w:numPr>
      </w:pPr>
      <w:r>
        <w:t>Target completion date: 3/23/12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>Future Year short circuit case building will start on 4/2/12 with a target completion date of 6/22/12</w:t>
      </w:r>
    </w:p>
    <w:p w:rsidR="00B322E4" w:rsidRDefault="00B322E4" w:rsidP="00B322E4">
      <w:pPr>
        <w:pStyle w:val="NoSpacing"/>
        <w:numPr>
          <w:ilvl w:val="0"/>
          <w:numId w:val="2"/>
        </w:numPr>
      </w:pPr>
      <w:r>
        <w:t xml:space="preserve">A </w:t>
      </w:r>
      <w:r w:rsidR="002D60E9">
        <w:t>5</w:t>
      </w:r>
      <w:r w:rsidR="002D60E9" w:rsidRPr="002D60E9">
        <w:rPr>
          <w:vertAlign w:val="superscript"/>
        </w:rPr>
        <w:t>th</w:t>
      </w:r>
      <w:r w:rsidR="002D60E9">
        <w:t xml:space="preserve"> </w:t>
      </w:r>
      <w:r>
        <w:t>year short circuit case will be built for the first time this year</w:t>
      </w:r>
    </w:p>
    <w:p w:rsidR="002D60E9" w:rsidRDefault="002D60E9" w:rsidP="00B322E4">
      <w:pPr>
        <w:pStyle w:val="NoSpacing"/>
        <w:rPr>
          <w:u w:val="single"/>
        </w:rPr>
      </w:pPr>
    </w:p>
    <w:p w:rsidR="00B322E4" w:rsidRDefault="00C71622" w:rsidP="00B322E4">
      <w:pPr>
        <w:pStyle w:val="NoSpacing"/>
      </w:pPr>
      <w:r>
        <w:rPr>
          <w:i/>
        </w:rPr>
        <w:t>“</w:t>
      </w:r>
      <w:r w:rsidR="002D60E9" w:rsidRPr="00C71622">
        <w:rPr>
          <w:i/>
        </w:rPr>
        <w:t>Short Circuit Study G</w:t>
      </w:r>
      <w:r w:rsidR="00B322E4" w:rsidRPr="00C71622">
        <w:rPr>
          <w:i/>
        </w:rPr>
        <w:t>uidelines for New Generation Interconnections</w:t>
      </w:r>
      <w:r>
        <w:rPr>
          <w:i/>
        </w:rPr>
        <w:t>”</w:t>
      </w:r>
      <w:r>
        <w:t xml:space="preserve"> document</w:t>
      </w:r>
    </w:p>
    <w:p w:rsidR="00B322E4" w:rsidRPr="00C71622" w:rsidRDefault="00C71622" w:rsidP="00B322E4">
      <w:pPr>
        <w:pStyle w:val="NoSpacing"/>
        <w:numPr>
          <w:ilvl w:val="0"/>
          <w:numId w:val="2"/>
        </w:numPr>
      </w:pPr>
      <w:r>
        <w:t>SPWG</w:t>
      </w:r>
      <w:r w:rsidR="00B322E4">
        <w:t xml:space="preserve"> edited </w:t>
      </w:r>
      <w:r w:rsidR="00B322E4" w:rsidRPr="00C71622">
        <w:t xml:space="preserve">draft document </w:t>
      </w:r>
      <w:r w:rsidR="00AC20C5" w:rsidRPr="00C71622">
        <w:t xml:space="preserve">at Feb. mtg. </w:t>
      </w:r>
      <w:r w:rsidR="00B322E4" w:rsidRPr="00C71622">
        <w:t>and provided feedback to ERCOT</w:t>
      </w:r>
      <w:r w:rsidR="007F64A9" w:rsidRPr="00C71622">
        <w:t xml:space="preserve"> staff</w:t>
      </w:r>
      <w:r w:rsidR="00B322E4" w:rsidRPr="00C71622">
        <w:t>, 2/16/12</w:t>
      </w:r>
    </w:p>
    <w:p w:rsidR="00B322E4" w:rsidRPr="00C71622" w:rsidRDefault="00B322E4" w:rsidP="00B322E4">
      <w:pPr>
        <w:pStyle w:val="NoSpacing"/>
        <w:numPr>
          <w:ilvl w:val="0"/>
          <w:numId w:val="2"/>
        </w:numPr>
      </w:pPr>
      <w:r w:rsidRPr="00C71622">
        <w:t>Further edits may be warranted</w:t>
      </w:r>
      <w:r w:rsidR="002D60E9" w:rsidRPr="00C71622">
        <w:t xml:space="preserve"> based on ERCOT feedback</w:t>
      </w:r>
    </w:p>
    <w:p w:rsidR="00B322E4" w:rsidRPr="00C71622" w:rsidRDefault="00B322E4" w:rsidP="00B322E4">
      <w:pPr>
        <w:pStyle w:val="NoSpacing"/>
      </w:pPr>
    </w:p>
    <w:p w:rsidR="00B322E4" w:rsidRPr="00C71622" w:rsidRDefault="00C71622" w:rsidP="00B322E4">
      <w:pPr>
        <w:pStyle w:val="NoSpacing"/>
      </w:pPr>
      <w:r w:rsidRPr="00C71622">
        <w:rPr>
          <w:i/>
        </w:rPr>
        <w:t>“</w:t>
      </w:r>
      <w:r w:rsidR="00B322E4" w:rsidRPr="00C71622">
        <w:rPr>
          <w:i/>
        </w:rPr>
        <w:t>SPWG Procedures</w:t>
      </w:r>
      <w:r w:rsidRPr="00C71622">
        <w:rPr>
          <w:i/>
        </w:rPr>
        <w:t>”</w:t>
      </w:r>
      <w:r w:rsidR="00B322E4" w:rsidRPr="00C71622">
        <w:t xml:space="preserve"> document</w:t>
      </w:r>
    </w:p>
    <w:p w:rsidR="00B322E4" w:rsidRPr="00C71622" w:rsidRDefault="00C71622" w:rsidP="00B322E4">
      <w:pPr>
        <w:pStyle w:val="NoSpacing"/>
        <w:numPr>
          <w:ilvl w:val="0"/>
          <w:numId w:val="3"/>
        </w:numPr>
      </w:pPr>
      <w:r w:rsidRPr="00C71622">
        <w:t>SPWG</w:t>
      </w:r>
      <w:r w:rsidR="00B322E4" w:rsidRPr="00C71622">
        <w:t xml:space="preserve"> edi</w:t>
      </w:r>
      <w:r w:rsidR="00AC20C5" w:rsidRPr="00C71622">
        <w:t>ted draft document at Feb. mtg. and</w:t>
      </w:r>
      <w:r w:rsidR="00B322E4" w:rsidRPr="00C71622">
        <w:t xml:space="preserve"> submitted to ERCOT staff for comment</w:t>
      </w:r>
      <w:r w:rsidRPr="00C71622">
        <w:t>, 2/16/12</w:t>
      </w:r>
    </w:p>
    <w:p w:rsidR="002D60E9" w:rsidRPr="00C71622" w:rsidRDefault="002D60E9" w:rsidP="002D60E9">
      <w:pPr>
        <w:pStyle w:val="NoSpacing"/>
        <w:numPr>
          <w:ilvl w:val="0"/>
          <w:numId w:val="3"/>
        </w:numPr>
      </w:pPr>
      <w:r w:rsidRPr="00C71622">
        <w:t>Further edits may be warranted based on ERCOT feedback</w:t>
      </w:r>
    </w:p>
    <w:p w:rsidR="002D60E9" w:rsidRPr="00C71622" w:rsidRDefault="002D60E9" w:rsidP="002D60E9">
      <w:pPr>
        <w:pStyle w:val="NoSpacing"/>
      </w:pPr>
    </w:p>
    <w:p w:rsidR="002D60E9" w:rsidRPr="00C71622" w:rsidRDefault="00C71622" w:rsidP="002D60E9">
      <w:pPr>
        <w:pStyle w:val="NoSpacing"/>
      </w:pPr>
      <w:r w:rsidRPr="00C71622">
        <w:rPr>
          <w:i/>
        </w:rPr>
        <w:t>“</w:t>
      </w:r>
      <w:r w:rsidR="002D60E9" w:rsidRPr="00C71622">
        <w:rPr>
          <w:i/>
        </w:rPr>
        <w:t>ERCOT System Protection Working Group Examples of Applying IEEE Transmission Protective Relay System Performance Measuring Methodology (k-Factor)</w:t>
      </w:r>
      <w:r w:rsidRPr="00C71622">
        <w:rPr>
          <w:i/>
        </w:rPr>
        <w:t>”</w:t>
      </w:r>
      <w:r w:rsidR="002D60E9" w:rsidRPr="00C71622">
        <w:t xml:space="preserve"> document</w:t>
      </w:r>
    </w:p>
    <w:p w:rsidR="002D60E9" w:rsidRPr="00C71622" w:rsidRDefault="007F64A9" w:rsidP="002D60E9">
      <w:pPr>
        <w:pStyle w:val="NoSpacing"/>
        <w:numPr>
          <w:ilvl w:val="0"/>
          <w:numId w:val="4"/>
        </w:numPr>
      </w:pPr>
      <w:r w:rsidRPr="00C71622">
        <w:t>R</w:t>
      </w:r>
      <w:r w:rsidR="002D60E9" w:rsidRPr="00C71622">
        <w:t xml:space="preserve">eference document </w:t>
      </w:r>
      <w:r w:rsidRPr="00C71622">
        <w:t>to help with</w:t>
      </w:r>
      <w:r w:rsidR="002D60E9" w:rsidRPr="00C71622">
        <w:t xml:space="preserve"> consistently reporting relay misoperations.</w:t>
      </w:r>
    </w:p>
    <w:p w:rsidR="002D60E9" w:rsidRPr="00C71622" w:rsidRDefault="002D60E9" w:rsidP="002D60E9">
      <w:pPr>
        <w:pStyle w:val="NoSpacing"/>
        <w:numPr>
          <w:ilvl w:val="0"/>
          <w:numId w:val="4"/>
        </w:numPr>
      </w:pPr>
      <w:r w:rsidRPr="00C71622">
        <w:t>Fifteen event examples included; additional example</w:t>
      </w:r>
      <w:r w:rsidR="00C71622" w:rsidRPr="00C71622">
        <w:t xml:space="preserve">s may be added for </w:t>
      </w:r>
      <w:r w:rsidRPr="00C71622">
        <w:t>reference</w:t>
      </w:r>
      <w:r w:rsidR="00C71622" w:rsidRPr="00C71622">
        <w:t xml:space="preserve"> as needed</w:t>
      </w:r>
      <w:r w:rsidRPr="00C71622">
        <w:t>.</w:t>
      </w:r>
    </w:p>
    <w:p w:rsidR="00B322E4" w:rsidRPr="00C71622" w:rsidRDefault="00B322E4" w:rsidP="002D60E9">
      <w:pPr>
        <w:pStyle w:val="NoSpacing"/>
      </w:pPr>
    </w:p>
    <w:p w:rsidR="002D60E9" w:rsidRPr="00C71622" w:rsidRDefault="00C71622" w:rsidP="002D60E9">
      <w:pPr>
        <w:pStyle w:val="NoSpacing"/>
      </w:pPr>
      <w:r w:rsidRPr="00C71622">
        <w:rPr>
          <w:i/>
        </w:rPr>
        <w:t>“</w:t>
      </w:r>
      <w:r w:rsidR="002D60E9" w:rsidRPr="00C71622">
        <w:rPr>
          <w:i/>
        </w:rPr>
        <w:t>Tie Line Relay Coordination Checklist</w:t>
      </w:r>
      <w:r w:rsidRPr="00C71622">
        <w:rPr>
          <w:i/>
        </w:rPr>
        <w:t>”</w:t>
      </w:r>
      <w:r w:rsidR="002D60E9" w:rsidRPr="00C71622">
        <w:t xml:space="preserve"> document</w:t>
      </w:r>
    </w:p>
    <w:p w:rsidR="002D60E9" w:rsidRPr="00C71622" w:rsidRDefault="002D60E9" w:rsidP="002D60E9">
      <w:pPr>
        <w:pStyle w:val="NoSpacing"/>
        <w:numPr>
          <w:ilvl w:val="0"/>
          <w:numId w:val="5"/>
        </w:numPr>
      </w:pPr>
      <w:r w:rsidRPr="00C71622">
        <w:t>Checklist for relay setting coordination on tie lines.</w:t>
      </w:r>
    </w:p>
    <w:p w:rsidR="002D60E9" w:rsidRPr="00C71622" w:rsidRDefault="002D60E9" w:rsidP="002D60E9">
      <w:pPr>
        <w:pStyle w:val="NoSpacing"/>
        <w:numPr>
          <w:ilvl w:val="0"/>
          <w:numId w:val="5"/>
        </w:numPr>
      </w:pPr>
      <w:r w:rsidRPr="00C71622">
        <w:t xml:space="preserve">Document being edited with input from </w:t>
      </w:r>
      <w:r w:rsidR="00C71622" w:rsidRPr="00C71622">
        <w:t>SPWG</w:t>
      </w:r>
      <w:r w:rsidRPr="00C71622">
        <w:t>.</w:t>
      </w:r>
    </w:p>
    <w:p w:rsidR="002D60E9" w:rsidRPr="00C71622" w:rsidRDefault="002D60E9" w:rsidP="002D60E9">
      <w:pPr>
        <w:pStyle w:val="NoSpacing"/>
      </w:pPr>
    </w:p>
    <w:p w:rsidR="002D60E9" w:rsidRPr="00C71622" w:rsidRDefault="00C71622" w:rsidP="002D60E9">
      <w:pPr>
        <w:pStyle w:val="NoSpacing"/>
      </w:pPr>
      <w:r w:rsidRPr="00C71622">
        <w:t>SPWG</w:t>
      </w:r>
      <w:r w:rsidR="002D60E9" w:rsidRPr="00C71622">
        <w:t xml:space="preserve"> is considering two changes to </w:t>
      </w:r>
      <w:r w:rsidR="007F64A9" w:rsidRPr="00C71622">
        <w:t>the Nodal Operating Guides; s</w:t>
      </w:r>
      <w:r w:rsidR="002D60E9" w:rsidRPr="00C71622">
        <w:t xml:space="preserve">ections 2.3.1.2 &amp; 2.6.1 </w:t>
      </w:r>
      <w:r w:rsidR="007F64A9" w:rsidRPr="00C71622">
        <w:t>(</w:t>
      </w:r>
      <w:r w:rsidR="002D60E9" w:rsidRPr="00C71622">
        <w:t>clarify UFLS relay requirements</w:t>
      </w:r>
      <w:r w:rsidR="007F64A9" w:rsidRPr="00C71622">
        <w:t xml:space="preserve">) and </w:t>
      </w:r>
      <w:r w:rsidR="002D60E9" w:rsidRPr="00C71622">
        <w:t>section 6.2.2</w:t>
      </w:r>
      <w:r w:rsidR="007F64A9" w:rsidRPr="00C71622">
        <w:t xml:space="preserve"> (misc. clean-up)</w:t>
      </w:r>
      <w:r w:rsidR="002D60E9" w:rsidRPr="00C71622">
        <w:t>.</w:t>
      </w:r>
    </w:p>
    <w:p w:rsidR="002D60E9" w:rsidRPr="00C71622" w:rsidRDefault="002D60E9" w:rsidP="002D60E9">
      <w:pPr>
        <w:pStyle w:val="NoSpacing"/>
      </w:pPr>
    </w:p>
    <w:p w:rsidR="002D60E9" w:rsidRDefault="002D60E9" w:rsidP="002D60E9">
      <w:pPr>
        <w:pStyle w:val="NoSpacing"/>
      </w:pPr>
      <w:r>
        <w:t>SPWG members participated in the PLWG meeting on 2/29/12 to discuss the topic of cross-triggering among the SSWG/SPWG/DWG cases and how to best maintain synchronization during error discovery or project scope changes.</w:t>
      </w: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C71622">
      <w:pPr>
        <w:pStyle w:val="NoSpacing"/>
        <w:jc w:val="right"/>
      </w:pPr>
      <w:r>
        <w:t>Submitted by Kris Koellner, SPWG 2012 Chair, 3/2/12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FF23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C7A8F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85E8D"/>
    <w:rsid w:val="00090716"/>
    <w:rsid w:val="00097215"/>
    <w:rsid w:val="000A3803"/>
    <w:rsid w:val="00114171"/>
    <w:rsid w:val="00132FE0"/>
    <w:rsid w:val="00142F5D"/>
    <w:rsid w:val="00147E2B"/>
    <w:rsid w:val="00171876"/>
    <w:rsid w:val="00185102"/>
    <w:rsid w:val="00185112"/>
    <w:rsid w:val="001A2057"/>
    <w:rsid w:val="001C63C1"/>
    <w:rsid w:val="001C6BD1"/>
    <w:rsid w:val="001E56D8"/>
    <w:rsid w:val="002236D2"/>
    <w:rsid w:val="002B5BD8"/>
    <w:rsid w:val="002D5072"/>
    <w:rsid w:val="002D60E9"/>
    <w:rsid w:val="003520F6"/>
    <w:rsid w:val="00352F85"/>
    <w:rsid w:val="003962DE"/>
    <w:rsid w:val="003A4813"/>
    <w:rsid w:val="003D6E62"/>
    <w:rsid w:val="003E5EDF"/>
    <w:rsid w:val="003F0EBD"/>
    <w:rsid w:val="00414FD0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D3E39"/>
    <w:rsid w:val="005E3CCB"/>
    <w:rsid w:val="006131D4"/>
    <w:rsid w:val="00632F51"/>
    <w:rsid w:val="00663308"/>
    <w:rsid w:val="006A0E8E"/>
    <w:rsid w:val="006A618A"/>
    <w:rsid w:val="00710D92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7C57"/>
    <w:rsid w:val="008F3094"/>
    <w:rsid w:val="00916AA6"/>
    <w:rsid w:val="00953757"/>
    <w:rsid w:val="009734C2"/>
    <w:rsid w:val="00973D7B"/>
    <w:rsid w:val="009A06F8"/>
    <w:rsid w:val="009E1255"/>
    <w:rsid w:val="009E2966"/>
    <w:rsid w:val="00A12407"/>
    <w:rsid w:val="00A23D58"/>
    <w:rsid w:val="00A36415"/>
    <w:rsid w:val="00A37BC4"/>
    <w:rsid w:val="00A6040C"/>
    <w:rsid w:val="00A64A6E"/>
    <w:rsid w:val="00A92630"/>
    <w:rsid w:val="00AC17FB"/>
    <w:rsid w:val="00AC20C5"/>
    <w:rsid w:val="00AF49F0"/>
    <w:rsid w:val="00B322E4"/>
    <w:rsid w:val="00B356A1"/>
    <w:rsid w:val="00B532A6"/>
    <w:rsid w:val="00B71FE0"/>
    <w:rsid w:val="00B75A96"/>
    <w:rsid w:val="00B902B6"/>
    <w:rsid w:val="00BB5DF1"/>
    <w:rsid w:val="00BD2128"/>
    <w:rsid w:val="00BD5F5C"/>
    <w:rsid w:val="00C17BA9"/>
    <w:rsid w:val="00C25885"/>
    <w:rsid w:val="00C25FBA"/>
    <w:rsid w:val="00C6325B"/>
    <w:rsid w:val="00C636DC"/>
    <w:rsid w:val="00C65543"/>
    <w:rsid w:val="00C71622"/>
    <w:rsid w:val="00C8432F"/>
    <w:rsid w:val="00C87AFE"/>
    <w:rsid w:val="00CB5B2E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515D4"/>
    <w:rsid w:val="00DF24B4"/>
    <w:rsid w:val="00E17B65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 Koellner</cp:lastModifiedBy>
  <cp:revision>2</cp:revision>
  <dcterms:created xsi:type="dcterms:W3CDTF">2012-03-02T20:45:00Z</dcterms:created>
  <dcterms:modified xsi:type="dcterms:W3CDTF">2012-03-02T22:05:00Z</dcterms:modified>
</cp:coreProperties>
</file>