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744" w:rsidRDefault="00224744" w:rsidP="00C30110">
      <w:pPr>
        <w:pStyle w:val="Heading2"/>
        <w:numPr>
          <w:ilvl w:val="0"/>
          <w:numId w:val="0"/>
        </w:numPr>
        <w:ind w:left="360"/>
      </w:pPr>
      <w:r>
        <w:t xml:space="preserve">Requirement </w:t>
      </w:r>
      <w:r w:rsidR="00E9457D">
        <w:t>MP</w:t>
      </w:r>
      <w:r w:rsidR="00B84BC5">
        <w:t>46</w:t>
      </w:r>
      <w:r w:rsidR="00E9457D">
        <w:t xml:space="preserve"> – </w:t>
      </w:r>
      <w:bookmarkStart w:id="0" w:name="_Toc168386564"/>
      <w:r w:rsidR="00B84BC5">
        <w:t>Add help function to field labels on Inadvertent Subtypes</w:t>
      </w:r>
    </w:p>
    <w:p w:rsidR="00224744" w:rsidRPr="00C30110" w:rsidRDefault="00851B1F" w:rsidP="00C30110">
      <w:pPr>
        <w:pStyle w:val="Heading2"/>
        <w:numPr>
          <w:ilvl w:val="0"/>
          <w:numId w:val="0"/>
        </w:numPr>
        <w:ind w:left="720"/>
        <w:rPr>
          <w:sz w:val="20"/>
          <w:szCs w:val="20"/>
        </w:rPr>
      </w:pPr>
      <w:r w:rsidRPr="00C30110">
        <w:rPr>
          <w:sz w:val="20"/>
          <w:szCs w:val="20"/>
        </w:rPr>
        <w:t>Description</w:t>
      </w:r>
      <w:bookmarkEnd w:id="0"/>
      <w:r w:rsidRPr="00C30110">
        <w:rPr>
          <w:sz w:val="20"/>
          <w:szCs w:val="20"/>
        </w:rPr>
        <w:t>:</w:t>
      </w:r>
      <w:r w:rsidR="00224744" w:rsidRPr="00C30110">
        <w:rPr>
          <w:sz w:val="20"/>
          <w:szCs w:val="20"/>
        </w:rPr>
        <w:t xml:space="preserve"> Add </w:t>
      </w:r>
      <w:r w:rsidR="00B84BC5">
        <w:rPr>
          <w:sz w:val="20"/>
          <w:szCs w:val="20"/>
        </w:rPr>
        <w:t>help text to the ‘Regaining Transaction Submit Date’</w:t>
      </w:r>
      <w:r w:rsidR="00B34A65">
        <w:rPr>
          <w:sz w:val="20"/>
          <w:szCs w:val="20"/>
        </w:rPr>
        <w:t xml:space="preserve">, </w:t>
      </w:r>
      <w:r w:rsidR="00B84BC5">
        <w:rPr>
          <w:sz w:val="20"/>
          <w:szCs w:val="20"/>
        </w:rPr>
        <w:t>’</w:t>
      </w:r>
      <w:r w:rsidR="00B34A65">
        <w:rPr>
          <w:sz w:val="20"/>
          <w:szCs w:val="20"/>
        </w:rPr>
        <w:t xml:space="preserve">, ‘Regaining BGN Requested Date’, and ‘Regaining BGN Priority Code’ </w:t>
      </w:r>
      <w:r w:rsidR="00B84BC5">
        <w:rPr>
          <w:sz w:val="20"/>
          <w:szCs w:val="20"/>
        </w:rPr>
        <w:t xml:space="preserve">fields </w:t>
      </w:r>
      <w:r w:rsidR="00D33FDD">
        <w:rPr>
          <w:sz w:val="20"/>
          <w:szCs w:val="20"/>
        </w:rPr>
        <w:t xml:space="preserve">in the Inadvertent Gaining, Inadvertent Losing and Customer Rescission subtypes </w:t>
      </w:r>
      <w:r w:rsidR="00B84BC5">
        <w:rPr>
          <w:sz w:val="20"/>
          <w:szCs w:val="20"/>
        </w:rPr>
        <w:t xml:space="preserve">to clarify what information </w:t>
      </w:r>
      <w:r w:rsidR="00D33FDD">
        <w:rPr>
          <w:sz w:val="20"/>
          <w:szCs w:val="20"/>
        </w:rPr>
        <w:t>is contained</w:t>
      </w:r>
      <w:r w:rsidR="00B84BC5">
        <w:rPr>
          <w:sz w:val="20"/>
          <w:szCs w:val="20"/>
        </w:rPr>
        <w:t xml:space="preserve"> in these fields.</w:t>
      </w:r>
      <w:r w:rsidR="00224744" w:rsidRPr="00C30110">
        <w:rPr>
          <w:sz w:val="20"/>
          <w:szCs w:val="20"/>
        </w:rPr>
        <w:t xml:space="preserve"> </w:t>
      </w:r>
    </w:p>
    <w:p w:rsidR="00EC137D" w:rsidRPr="00C30110" w:rsidRDefault="00A572B6" w:rsidP="00224744">
      <w:pPr>
        <w:pStyle w:val="Heading3"/>
        <w:numPr>
          <w:ilvl w:val="0"/>
          <w:numId w:val="0"/>
        </w:numPr>
        <w:spacing w:before="100" w:beforeAutospacing="1" w:after="100" w:afterAutospacing="1"/>
        <w:ind w:left="720"/>
        <w:rPr>
          <w:b w:val="0"/>
          <w:szCs w:val="20"/>
        </w:rPr>
      </w:pPr>
      <w:r w:rsidRPr="00C30110">
        <w:rPr>
          <w:szCs w:val="20"/>
        </w:rPr>
        <w:t>GUI:</w:t>
      </w:r>
      <w:r w:rsidR="00E9457D" w:rsidRPr="00C30110">
        <w:rPr>
          <w:b w:val="0"/>
          <w:szCs w:val="20"/>
        </w:rPr>
        <w:t xml:space="preserve"> </w:t>
      </w:r>
      <w:r w:rsidR="00001A6D">
        <w:rPr>
          <w:b w:val="0"/>
          <w:szCs w:val="20"/>
        </w:rPr>
        <w:t>Add the following help text:</w:t>
      </w:r>
    </w:p>
    <w:p w:rsidR="00B84BC5" w:rsidRDefault="00B84BC5" w:rsidP="00224744">
      <w:pPr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Regaining Tra</w:t>
      </w:r>
      <w:r w:rsidR="00001A6D">
        <w:rPr>
          <w:rFonts w:ascii="Arial" w:hAnsi="Arial" w:cs="Arial"/>
          <w:sz w:val="20"/>
          <w:szCs w:val="20"/>
        </w:rPr>
        <w:t xml:space="preserve">nsaction Submit Date: </w:t>
      </w:r>
    </w:p>
    <w:p w:rsidR="00001A6D" w:rsidRPr="00001A6D" w:rsidRDefault="00001A6D" w:rsidP="00001A6D">
      <w:pPr>
        <w:ind w:left="1440"/>
        <w:rPr>
          <w:rFonts w:ascii="Arial" w:hAnsi="Arial" w:cs="Arial"/>
          <w:b/>
          <w:sz w:val="20"/>
          <w:szCs w:val="20"/>
        </w:rPr>
      </w:pPr>
      <w:r w:rsidRPr="00001A6D">
        <w:rPr>
          <w:rFonts w:ascii="Arial" w:hAnsi="Arial" w:cs="Arial"/>
          <w:b/>
          <w:sz w:val="20"/>
          <w:szCs w:val="20"/>
        </w:rPr>
        <w:t>? – Regaining Transaction Submit Date is the date the regaining transaction was sent by the Losing CR.</w:t>
      </w:r>
      <w:r w:rsidR="000D0929">
        <w:rPr>
          <w:rFonts w:ascii="Arial" w:hAnsi="Arial" w:cs="Arial"/>
          <w:b/>
          <w:sz w:val="20"/>
          <w:szCs w:val="20"/>
        </w:rPr>
        <w:t xml:space="preserve"> This field will be auto-populated based on information contained within ERCOT Registration system.</w:t>
      </w:r>
    </w:p>
    <w:p w:rsidR="00001A6D" w:rsidRDefault="00001A6D" w:rsidP="00224744">
      <w:pPr>
        <w:ind w:left="720"/>
        <w:rPr>
          <w:rFonts w:ascii="Arial" w:hAnsi="Arial" w:cs="Arial"/>
          <w:sz w:val="20"/>
          <w:szCs w:val="20"/>
        </w:rPr>
      </w:pPr>
    </w:p>
    <w:p w:rsidR="000D0929" w:rsidRDefault="000D0929" w:rsidP="00001A6D">
      <w:pPr>
        <w:ind w:left="720"/>
        <w:rPr>
          <w:rFonts w:ascii="Arial" w:hAnsi="Arial" w:cs="Arial"/>
          <w:b/>
          <w:sz w:val="20"/>
          <w:szCs w:val="20"/>
        </w:rPr>
      </w:pPr>
    </w:p>
    <w:p w:rsidR="00000000" w:rsidRDefault="000D0929">
      <w:pPr>
        <w:pStyle w:val="ListParagraph"/>
        <w:numPr>
          <w:ilvl w:val="1"/>
          <w:numId w:val="3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Regaining BGN Requested Date</w:t>
      </w:r>
    </w:p>
    <w:p w:rsidR="00000000" w:rsidRDefault="000D0929">
      <w:pPr>
        <w:pStyle w:val="ListParagraph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? – Regaining BGN Requested Date is the requested date as sent in the Regaining BGN by the Losing CR.  This field will be auto-populated based on information contained within ERCOT Registration system.</w:t>
      </w:r>
    </w:p>
    <w:p w:rsidR="00000000" w:rsidRDefault="00B7648E">
      <w:pPr>
        <w:pStyle w:val="ListParagraph"/>
        <w:rPr>
          <w:rFonts w:ascii="Arial" w:hAnsi="Arial" w:cs="Arial"/>
          <w:sz w:val="20"/>
          <w:szCs w:val="20"/>
        </w:rPr>
      </w:pPr>
    </w:p>
    <w:p w:rsidR="00000000" w:rsidRDefault="000D0929">
      <w:pPr>
        <w:pStyle w:val="ListParagraph"/>
        <w:numPr>
          <w:ilvl w:val="1"/>
          <w:numId w:val="3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Regaining BGN Priority Code:</w:t>
      </w:r>
    </w:p>
    <w:p w:rsidR="00000000" w:rsidRDefault="000D0929">
      <w:pPr>
        <w:pStyle w:val="ListParagraph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? – Regaining BGN Priority Code is the numeric code in the Regaining transaction sent by t</w:t>
      </w:r>
      <w:r w:rsidR="00D33FDD">
        <w:rPr>
          <w:rFonts w:ascii="Arial" w:hAnsi="Arial" w:cs="Arial"/>
          <w:sz w:val="20"/>
          <w:szCs w:val="20"/>
        </w:rPr>
        <w:t>he Losing CR.</w:t>
      </w:r>
    </w:p>
    <w:p w:rsidR="00000000" w:rsidRDefault="00B7648E">
      <w:pPr>
        <w:pStyle w:val="ListParagraph"/>
        <w:rPr>
          <w:rFonts w:ascii="Arial" w:hAnsi="Arial" w:cs="Arial"/>
          <w:sz w:val="20"/>
          <w:szCs w:val="20"/>
        </w:rPr>
      </w:pPr>
    </w:p>
    <w:p w:rsidR="000D0929" w:rsidRPr="00001A6D" w:rsidRDefault="000D0929" w:rsidP="00001A6D">
      <w:pPr>
        <w:ind w:left="720"/>
        <w:rPr>
          <w:rFonts w:ascii="Arial" w:hAnsi="Arial" w:cs="Arial"/>
          <w:b/>
          <w:sz w:val="20"/>
          <w:szCs w:val="20"/>
        </w:rPr>
      </w:pPr>
    </w:p>
    <w:p w:rsidR="00B84BC5" w:rsidRDefault="00B84BC5" w:rsidP="00224744">
      <w:pPr>
        <w:ind w:left="720"/>
        <w:rPr>
          <w:rFonts w:ascii="Arial" w:hAnsi="Arial" w:cs="Arial"/>
          <w:sz w:val="20"/>
          <w:szCs w:val="20"/>
        </w:rPr>
      </w:pPr>
    </w:p>
    <w:p w:rsidR="00224744" w:rsidRDefault="00224744" w:rsidP="00C26BE5">
      <w:pPr>
        <w:ind w:left="1440"/>
        <w:rPr>
          <w:rFonts w:ascii="Arial" w:hAnsi="Arial" w:cs="Arial"/>
          <w:sz w:val="20"/>
          <w:szCs w:val="20"/>
        </w:rPr>
      </w:pPr>
    </w:p>
    <w:p w:rsidR="00224744" w:rsidRDefault="00224744" w:rsidP="00224744">
      <w:pPr>
        <w:ind w:left="720"/>
        <w:rPr>
          <w:rFonts w:ascii="Arial" w:hAnsi="Arial" w:cs="Arial"/>
          <w:sz w:val="20"/>
          <w:szCs w:val="20"/>
        </w:rPr>
      </w:pPr>
    </w:p>
    <w:p w:rsidR="00224744" w:rsidRDefault="00224744" w:rsidP="00C26BE5">
      <w:pPr>
        <w:ind w:left="1440"/>
        <w:rPr>
          <w:rFonts w:ascii="Arial" w:hAnsi="Arial" w:cs="Arial"/>
          <w:sz w:val="20"/>
          <w:szCs w:val="20"/>
        </w:rPr>
      </w:pPr>
    </w:p>
    <w:p w:rsidR="00224744" w:rsidRDefault="00224744" w:rsidP="00C26BE5">
      <w:pPr>
        <w:ind w:left="1440"/>
        <w:rPr>
          <w:rFonts w:ascii="Arial" w:hAnsi="Arial" w:cs="Arial"/>
          <w:sz w:val="20"/>
          <w:szCs w:val="20"/>
        </w:rPr>
      </w:pPr>
    </w:p>
    <w:p w:rsidR="00224744" w:rsidRDefault="00224744" w:rsidP="00C26BE5">
      <w:pPr>
        <w:ind w:left="1440"/>
        <w:rPr>
          <w:rFonts w:ascii="Arial" w:hAnsi="Arial" w:cs="Arial"/>
          <w:sz w:val="20"/>
          <w:szCs w:val="20"/>
        </w:rPr>
      </w:pPr>
    </w:p>
    <w:sectPr w:rsidR="00224744" w:rsidSect="00912A1D">
      <w:type w:val="continuous"/>
      <w:pgSz w:w="12240" w:h="15840" w:code="1"/>
      <w:pgMar w:top="72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48E" w:rsidRDefault="00B7648E">
      <w:r>
        <w:separator/>
      </w:r>
    </w:p>
  </w:endnote>
  <w:endnote w:type="continuationSeparator" w:id="0">
    <w:p w:rsidR="00B7648E" w:rsidRDefault="00B764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48E" w:rsidRDefault="00B7648E">
      <w:r>
        <w:separator/>
      </w:r>
    </w:p>
  </w:footnote>
  <w:footnote w:type="continuationSeparator" w:id="0">
    <w:p w:rsidR="00B7648E" w:rsidRDefault="00B764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03C89"/>
    <w:multiLevelType w:val="hybridMultilevel"/>
    <w:tmpl w:val="43AEDAC6"/>
    <w:lvl w:ilvl="0" w:tplc="F774B0EE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5594D41"/>
    <w:multiLevelType w:val="hybridMultilevel"/>
    <w:tmpl w:val="185E2D4C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">
    <w:nsid w:val="08C34A62"/>
    <w:multiLevelType w:val="multilevel"/>
    <w:tmpl w:val="E4901F36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>
    <w:nsid w:val="0A5B6F09"/>
    <w:multiLevelType w:val="hybridMultilevel"/>
    <w:tmpl w:val="EA346E64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4">
    <w:nsid w:val="0D180C7B"/>
    <w:multiLevelType w:val="hybridMultilevel"/>
    <w:tmpl w:val="3B8237F8"/>
    <w:lvl w:ilvl="0" w:tplc="F774B0EE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9F91FD2"/>
    <w:multiLevelType w:val="multilevel"/>
    <w:tmpl w:val="B89CAE62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4140"/>
        </w:tabs>
        <w:ind w:left="3910" w:hanging="49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1CA7AE7"/>
    <w:multiLevelType w:val="multilevel"/>
    <w:tmpl w:val="DF0C6C48"/>
    <w:lvl w:ilvl="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7">
    <w:nsid w:val="226661AB"/>
    <w:multiLevelType w:val="hybridMultilevel"/>
    <w:tmpl w:val="E6EEC312"/>
    <w:lvl w:ilvl="0" w:tplc="F774B0EE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233C6ACE"/>
    <w:multiLevelType w:val="multilevel"/>
    <w:tmpl w:val="CD0E08BC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9">
    <w:nsid w:val="24700BB8"/>
    <w:multiLevelType w:val="hybridMultilevel"/>
    <w:tmpl w:val="83EEC9EE"/>
    <w:lvl w:ilvl="0" w:tplc="E15ACF4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C64983"/>
    <w:multiLevelType w:val="multilevel"/>
    <w:tmpl w:val="FC12FB30"/>
    <w:lvl w:ilvl="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11">
    <w:nsid w:val="2BBC06DE"/>
    <w:multiLevelType w:val="hybridMultilevel"/>
    <w:tmpl w:val="2AF0AC74"/>
    <w:lvl w:ilvl="0" w:tplc="F774B0EE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2D5F5088"/>
    <w:multiLevelType w:val="hybridMultilevel"/>
    <w:tmpl w:val="77543336"/>
    <w:lvl w:ilvl="0" w:tplc="F774B0E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3">
    <w:nsid w:val="2FC4308F"/>
    <w:multiLevelType w:val="hybridMultilevel"/>
    <w:tmpl w:val="D098DDAA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4">
    <w:nsid w:val="30C11B4C"/>
    <w:multiLevelType w:val="multilevel"/>
    <w:tmpl w:val="38A0A6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140"/>
        </w:tabs>
        <w:ind w:left="3910" w:hanging="4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362C625A"/>
    <w:multiLevelType w:val="hybridMultilevel"/>
    <w:tmpl w:val="162E3B4A"/>
    <w:lvl w:ilvl="0" w:tplc="B30A002C">
      <w:start w:val="1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6F8071B"/>
    <w:multiLevelType w:val="hybridMultilevel"/>
    <w:tmpl w:val="87A4116E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7">
    <w:nsid w:val="3B0D0FA7"/>
    <w:multiLevelType w:val="hybridMultilevel"/>
    <w:tmpl w:val="646E4376"/>
    <w:lvl w:ilvl="0" w:tplc="040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8">
    <w:nsid w:val="3BBA0B96"/>
    <w:multiLevelType w:val="hybridMultilevel"/>
    <w:tmpl w:val="5FAA7482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19">
    <w:nsid w:val="3C775BC8"/>
    <w:multiLevelType w:val="multilevel"/>
    <w:tmpl w:val="F0743DC8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0">
    <w:nsid w:val="40CD3841"/>
    <w:multiLevelType w:val="hybridMultilevel"/>
    <w:tmpl w:val="B8F636D8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9E6484D"/>
    <w:multiLevelType w:val="hybridMultilevel"/>
    <w:tmpl w:val="1DF83BE8"/>
    <w:lvl w:ilvl="0" w:tplc="6D4A2DB6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2">
    <w:nsid w:val="4C4831B7"/>
    <w:multiLevelType w:val="hybridMultilevel"/>
    <w:tmpl w:val="FC6435A6"/>
    <w:lvl w:ilvl="0" w:tplc="F774B0E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3">
    <w:nsid w:val="59A84439"/>
    <w:multiLevelType w:val="hybridMultilevel"/>
    <w:tmpl w:val="E6200C7C"/>
    <w:lvl w:ilvl="0" w:tplc="040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4">
    <w:nsid w:val="59BA0D25"/>
    <w:multiLevelType w:val="hybridMultilevel"/>
    <w:tmpl w:val="DF0C6C48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25">
    <w:nsid w:val="59DE6493"/>
    <w:multiLevelType w:val="hybridMultilevel"/>
    <w:tmpl w:val="702826BC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26">
    <w:nsid w:val="5A4F3FA6"/>
    <w:multiLevelType w:val="hybridMultilevel"/>
    <w:tmpl w:val="FC12FB30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27">
    <w:nsid w:val="5BCB3156"/>
    <w:multiLevelType w:val="hybridMultilevel"/>
    <w:tmpl w:val="FFF2A8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F6450DB"/>
    <w:multiLevelType w:val="multilevel"/>
    <w:tmpl w:val="185E2D4C"/>
    <w:lvl w:ilvl="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9">
    <w:nsid w:val="60305A6C"/>
    <w:multiLevelType w:val="hybridMultilevel"/>
    <w:tmpl w:val="50D2201A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0">
    <w:nsid w:val="61D91BEA"/>
    <w:multiLevelType w:val="multilevel"/>
    <w:tmpl w:val="185E2D4C"/>
    <w:lvl w:ilvl="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1">
    <w:nsid w:val="61ED7A11"/>
    <w:multiLevelType w:val="hybridMultilevel"/>
    <w:tmpl w:val="F0743DC8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2">
    <w:nsid w:val="64752A01"/>
    <w:multiLevelType w:val="hybridMultilevel"/>
    <w:tmpl w:val="2B2465A2"/>
    <w:lvl w:ilvl="0" w:tplc="040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3">
    <w:nsid w:val="74222067"/>
    <w:multiLevelType w:val="hybridMultilevel"/>
    <w:tmpl w:val="719A8270"/>
    <w:lvl w:ilvl="0" w:tplc="CEC4AD2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4">
    <w:nsid w:val="78EB14A6"/>
    <w:multiLevelType w:val="hybridMultilevel"/>
    <w:tmpl w:val="CD0E08BC"/>
    <w:lvl w:ilvl="0" w:tplc="040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5">
    <w:nsid w:val="7EF012FE"/>
    <w:multiLevelType w:val="hybridMultilevel"/>
    <w:tmpl w:val="87A8AD8A"/>
    <w:lvl w:ilvl="0" w:tplc="F774B0EE">
      <w:numFmt w:val="bullet"/>
      <w:lvlText w:val="-"/>
      <w:lvlJc w:val="left"/>
      <w:pPr>
        <w:ind w:left="252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2"/>
  </w:num>
  <w:num w:numId="3">
    <w:abstractNumId w:val="31"/>
  </w:num>
  <w:num w:numId="4">
    <w:abstractNumId w:val="12"/>
  </w:num>
  <w:num w:numId="5">
    <w:abstractNumId w:val="19"/>
  </w:num>
  <w:num w:numId="6">
    <w:abstractNumId w:val="20"/>
  </w:num>
  <w:num w:numId="7">
    <w:abstractNumId w:val="21"/>
  </w:num>
  <w:num w:numId="8">
    <w:abstractNumId w:val="24"/>
  </w:num>
  <w:num w:numId="9">
    <w:abstractNumId w:val="26"/>
  </w:num>
  <w:num w:numId="10">
    <w:abstractNumId w:val="1"/>
  </w:num>
  <w:num w:numId="11">
    <w:abstractNumId w:val="30"/>
  </w:num>
  <w:num w:numId="12">
    <w:abstractNumId w:val="3"/>
  </w:num>
  <w:num w:numId="13">
    <w:abstractNumId w:val="6"/>
  </w:num>
  <w:num w:numId="14">
    <w:abstractNumId w:val="18"/>
  </w:num>
  <w:num w:numId="15">
    <w:abstractNumId w:val="10"/>
  </w:num>
  <w:num w:numId="16">
    <w:abstractNumId w:val="25"/>
  </w:num>
  <w:num w:numId="17">
    <w:abstractNumId w:val="28"/>
  </w:num>
  <w:num w:numId="18">
    <w:abstractNumId w:val="13"/>
  </w:num>
  <w:num w:numId="19">
    <w:abstractNumId w:val="2"/>
  </w:num>
  <w:num w:numId="20">
    <w:abstractNumId w:val="23"/>
  </w:num>
  <w:num w:numId="21">
    <w:abstractNumId w:val="14"/>
  </w:num>
  <w:num w:numId="22">
    <w:abstractNumId w:val="29"/>
  </w:num>
  <w:num w:numId="23">
    <w:abstractNumId w:val="32"/>
  </w:num>
  <w:num w:numId="24">
    <w:abstractNumId w:val="16"/>
  </w:num>
  <w:num w:numId="25">
    <w:abstractNumId w:val="34"/>
  </w:num>
  <w:num w:numId="26">
    <w:abstractNumId w:val="8"/>
  </w:num>
  <w:num w:numId="27">
    <w:abstractNumId w:val="17"/>
  </w:num>
  <w:num w:numId="28">
    <w:abstractNumId w:val="4"/>
  </w:num>
  <w:num w:numId="29">
    <w:abstractNumId w:val="0"/>
  </w:num>
  <w:num w:numId="30">
    <w:abstractNumId w:val="11"/>
  </w:num>
  <w:num w:numId="31">
    <w:abstractNumId w:val="9"/>
  </w:num>
  <w:num w:numId="32">
    <w:abstractNumId w:val="35"/>
  </w:num>
  <w:num w:numId="33">
    <w:abstractNumId w:val="33"/>
  </w:num>
  <w:num w:numId="34">
    <w:abstractNumId w:val="7"/>
  </w:num>
  <w:num w:numId="35">
    <w:abstractNumId w:val="27"/>
  </w:num>
  <w:num w:numId="3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trackRevisions/>
  <w:defaultTabStop w:val="720"/>
  <w:characterSpacingControl w:val="doNotCompress"/>
  <w:hdrShapeDefaults>
    <o:shapedefaults v:ext="edit" spidmax="6146">
      <o:colormenu v:ext="edit" fillcolor="whit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51B1F"/>
    <w:rsid w:val="00001A6D"/>
    <w:rsid w:val="000550A2"/>
    <w:rsid w:val="00072C2B"/>
    <w:rsid w:val="0007567B"/>
    <w:rsid w:val="00091AF5"/>
    <w:rsid w:val="00097225"/>
    <w:rsid w:val="000B27F4"/>
    <w:rsid w:val="000C750D"/>
    <w:rsid w:val="000D0929"/>
    <w:rsid w:val="000F6FF5"/>
    <w:rsid w:val="00104C73"/>
    <w:rsid w:val="00110D6E"/>
    <w:rsid w:val="001663EC"/>
    <w:rsid w:val="00174238"/>
    <w:rsid w:val="00195A49"/>
    <w:rsid w:val="00196F3D"/>
    <w:rsid w:val="001A026F"/>
    <w:rsid w:val="001A707C"/>
    <w:rsid w:val="001B3EF4"/>
    <w:rsid w:val="001C627E"/>
    <w:rsid w:val="001E2927"/>
    <w:rsid w:val="001E35E1"/>
    <w:rsid w:val="001F4307"/>
    <w:rsid w:val="001F6AD8"/>
    <w:rsid w:val="00224744"/>
    <w:rsid w:val="00234D87"/>
    <w:rsid w:val="00244812"/>
    <w:rsid w:val="00286C40"/>
    <w:rsid w:val="00296A9F"/>
    <w:rsid w:val="002A4134"/>
    <w:rsid w:val="002A634A"/>
    <w:rsid w:val="002D3934"/>
    <w:rsid w:val="002F4FA4"/>
    <w:rsid w:val="003047FE"/>
    <w:rsid w:val="003070A0"/>
    <w:rsid w:val="003242C6"/>
    <w:rsid w:val="003504EE"/>
    <w:rsid w:val="00354762"/>
    <w:rsid w:val="00361A1F"/>
    <w:rsid w:val="00372D99"/>
    <w:rsid w:val="003751EC"/>
    <w:rsid w:val="00390AC1"/>
    <w:rsid w:val="00396122"/>
    <w:rsid w:val="003A6AF3"/>
    <w:rsid w:val="003D42E0"/>
    <w:rsid w:val="003E1455"/>
    <w:rsid w:val="00411EF9"/>
    <w:rsid w:val="00411F1A"/>
    <w:rsid w:val="00412732"/>
    <w:rsid w:val="00423337"/>
    <w:rsid w:val="004708E8"/>
    <w:rsid w:val="00484409"/>
    <w:rsid w:val="004A3F52"/>
    <w:rsid w:val="004D1D0D"/>
    <w:rsid w:val="004D62E6"/>
    <w:rsid w:val="004E18D6"/>
    <w:rsid w:val="004E5962"/>
    <w:rsid w:val="00507384"/>
    <w:rsid w:val="0051664A"/>
    <w:rsid w:val="00525AEC"/>
    <w:rsid w:val="00526605"/>
    <w:rsid w:val="00530DA4"/>
    <w:rsid w:val="005420E0"/>
    <w:rsid w:val="00555265"/>
    <w:rsid w:val="00562BE6"/>
    <w:rsid w:val="005774C0"/>
    <w:rsid w:val="00586D14"/>
    <w:rsid w:val="005902DA"/>
    <w:rsid w:val="005B0383"/>
    <w:rsid w:val="005B36DB"/>
    <w:rsid w:val="005D2EF2"/>
    <w:rsid w:val="005F18DD"/>
    <w:rsid w:val="005F44AA"/>
    <w:rsid w:val="00606332"/>
    <w:rsid w:val="00633D01"/>
    <w:rsid w:val="006345CD"/>
    <w:rsid w:val="00653258"/>
    <w:rsid w:val="00664ECD"/>
    <w:rsid w:val="006753DF"/>
    <w:rsid w:val="006A4A5A"/>
    <w:rsid w:val="006A5D05"/>
    <w:rsid w:val="006C2CAF"/>
    <w:rsid w:val="006E1153"/>
    <w:rsid w:val="0070080D"/>
    <w:rsid w:val="0070105D"/>
    <w:rsid w:val="00730920"/>
    <w:rsid w:val="00742987"/>
    <w:rsid w:val="00743EB3"/>
    <w:rsid w:val="0075247A"/>
    <w:rsid w:val="00756220"/>
    <w:rsid w:val="00770948"/>
    <w:rsid w:val="007727E0"/>
    <w:rsid w:val="007C1201"/>
    <w:rsid w:val="007C2A3C"/>
    <w:rsid w:val="007D0662"/>
    <w:rsid w:val="007D1A9F"/>
    <w:rsid w:val="008022DA"/>
    <w:rsid w:val="00802CAB"/>
    <w:rsid w:val="008106AE"/>
    <w:rsid w:val="00822278"/>
    <w:rsid w:val="00842C44"/>
    <w:rsid w:val="00851B1F"/>
    <w:rsid w:val="00851FE2"/>
    <w:rsid w:val="008640D2"/>
    <w:rsid w:val="00872F07"/>
    <w:rsid w:val="008A2D4C"/>
    <w:rsid w:val="008D0434"/>
    <w:rsid w:val="008D1835"/>
    <w:rsid w:val="008D40A1"/>
    <w:rsid w:val="008E6001"/>
    <w:rsid w:val="008E676F"/>
    <w:rsid w:val="009016F3"/>
    <w:rsid w:val="00903D8D"/>
    <w:rsid w:val="00912A1D"/>
    <w:rsid w:val="00913965"/>
    <w:rsid w:val="0091614E"/>
    <w:rsid w:val="00934E83"/>
    <w:rsid w:val="009572AF"/>
    <w:rsid w:val="00961036"/>
    <w:rsid w:val="00973D30"/>
    <w:rsid w:val="00975083"/>
    <w:rsid w:val="009963EF"/>
    <w:rsid w:val="009B5108"/>
    <w:rsid w:val="009C07B9"/>
    <w:rsid w:val="009C7D24"/>
    <w:rsid w:val="009D7597"/>
    <w:rsid w:val="009F0F76"/>
    <w:rsid w:val="009F6ADD"/>
    <w:rsid w:val="00A26ABA"/>
    <w:rsid w:val="00A34572"/>
    <w:rsid w:val="00A43622"/>
    <w:rsid w:val="00A43E8C"/>
    <w:rsid w:val="00A572B6"/>
    <w:rsid w:val="00A91B22"/>
    <w:rsid w:val="00A969D9"/>
    <w:rsid w:val="00A97B01"/>
    <w:rsid w:val="00AA0E3A"/>
    <w:rsid w:val="00AB1A9E"/>
    <w:rsid w:val="00B0527A"/>
    <w:rsid w:val="00B1306C"/>
    <w:rsid w:val="00B205E6"/>
    <w:rsid w:val="00B2715E"/>
    <w:rsid w:val="00B303B1"/>
    <w:rsid w:val="00B34A65"/>
    <w:rsid w:val="00B52B76"/>
    <w:rsid w:val="00B7648E"/>
    <w:rsid w:val="00B84BC5"/>
    <w:rsid w:val="00B86AC3"/>
    <w:rsid w:val="00BE002C"/>
    <w:rsid w:val="00BF3041"/>
    <w:rsid w:val="00BF4361"/>
    <w:rsid w:val="00BF5E0C"/>
    <w:rsid w:val="00C16F31"/>
    <w:rsid w:val="00C20D55"/>
    <w:rsid w:val="00C26BE5"/>
    <w:rsid w:val="00C30110"/>
    <w:rsid w:val="00C55E0C"/>
    <w:rsid w:val="00C60CFB"/>
    <w:rsid w:val="00C64D71"/>
    <w:rsid w:val="00C7506C"/>
    <w:rsid w:val="00C76859"/>
    <w:rsid w:val="00C76D32"/>
    <w:rsid w:val="00C90906"/>
    <w:rsid w:val="00C90BDF"/>
    <w:rsid w:val="00C9285A"/>
    <w:rsid w:val="00CB7C1C"/>
    <w:rsid w:val="00CC5EFC"/>
    <w:rsid w:val="00CE0A4D"/>
    <w:rsid w:val="00D17B58"/>
    <w:rsid w:val="00D254EE"/>
    <w:rsid w:val="00D33FDD"/>
    <w:rsid w:val="00D767FB"/>
    <w:rsid w:val="00DD419D"/>
    <w:rsid w:val="00DF664A"/>
    <w:rsid w:val="00E02355"/>
    <w:rsid w:val="00E1189C"/>
    <w:rsid w:val="00E9457D"/>
    <w:rsid w:val="00EA7F3E"/>
    <w:rsid w:val="00EB022D"/>
    <w:rsid w:val="00EC137D"/>
    <w:rsid w:val="00ED6030"/>
    <w:rsid w:val="00EF2902"/>
    <w:rsid w:val="00F04E66"/>
    <w:rsid w:val="00F05B83"/>
    <w:rsid w:val="00F1139A"/>
    <w:rsid w:val="00F20723"/>
    <w:rsid w:val="00F221ED"/>
    <w:rsid w:val="00F33580"/>
    <w:rsid w:val="00F36F98"/>
    <w:rsid w:val="00F53823"/>
    <w:rsid w:val="00F73C6E"/>
    <w:rsid w:val="00F760AF"/>
    <w:rsid w:val="00F80933"/>
    <w:rsid w:val="00F9325C"/>
    <w:rsid w:val="00FA33EA"/>
    <w:rsid w:val="00FA6A83"/>
    <w:rsid w:val="00FB3F83"/>
    <w:rsid w:val="00FC60FA"/>
    <w:rsid w:val="00FD553E"/>
    <w:rsid w:val="00FD6EE4"/>
    <w:rsid w:val="00FF1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enu v:ext="edit" fillcolor="whit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1B1F"/>
    <w:rPr>
      <w:sz w:val="24"/>
      <w:szCs w:val="24"/>
    </w:rPr>
  </w:style>
  <w:style w:type="paragraph" w:styleId="Heading1">
    <w:name w:val="heading 1"/>
    <w:basedOn w:val="Normal"/>
    <w:next w:val="Normal"/>
    <w:qFormat/>
    <w:rsid w:val="00851B1F"/>
    <w:pPr>
      <w:keepNext/>
      <w:numPr>
        <w:numId w:val="1"/>
      </w:numPr>
      <w:spacing w:before="320" w:after="240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1"/>
    <w:qFormat/>
    <w:rsid w:val="00851B1F"/>
    <w:pPr>
      <w:keepNext/>
      <w:numPr>
        <w:ilvl w:val="1"/>
        <w:numId w:val="1"/>
      </w:numPr>
      <w:tabs>
        <w:tab w:val="left" w:pos="1080"/>
      </w:tabs>
      <w:spacing w:before="160" w:after="160"/>
      <w:ind w:left="1080" w:hanging="720"/>
      <w:outlineLvl w:val="1"/>
    </w:pPr>
    <w:rPr>
      <w:rFonts w:ascii="Arial" w:hAnsi="Arial"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qFormat/>
    <w:rsid w:val="00851B1F"/>
    <w:pPr>
      <w:keepNext/>
      <w:numPr>
        <w:ilvl w:val="2"/>
        <w:numId w:val="1"/>
      </w:numPr>
      <w:tabs>
        <w:tab w:val="clear" w:pos="4140"/>
        <w:tab w:val="num" w:pos="1800"/>
      </w:tabs>
      <w:spacing w:before="160" w:after="160"/>
      <w:ind w:left="1800" w:hanging="720"/>
      <w:outlineLvl w:val="2"/>
    </w:pPr>
    <w:rPr>
      <w:rFonts w:ascii="Arial" w:hAnsi="Arial"/>
      <w:b/>
      <w:bCs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1">
    <w:name w:val="Heading 2 Char1"/>
    <w:basedOn w:val="DefaultParagraphFont"/>
    <w:link w:val="Heading2"/>
    <w:rsid w:val="00851B1F"/>
    <w:rPr>
      <w:rFonts w:ascii="Arial" w:hAnsi="Arial" w:cs="Arial"/>
      <w:b/>
      <w:bCs/>
      <w:iCs/>
      <w:sz w:val="22"/>
      <w:szCs w:val="28"/>
      <w:lang w:val="en-US" w:eastAsia="en-US" w:bidi="ar-SA"/>
    </w:rPr>
  </w:style>
  <w:style w:type="paragraph" w:styleId="BalloonText">
    <w:name w:val="Balloon Text"/>
    <w:basedOn w:val="Normal"/>
    <w:semiHidden/>
    <w:rsid w:val="00530DA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F73C6E"/>
    <w:rPr>
      <w:sz w:val="16"/>
      <w:szCs w:val="16"/>
    </w:rPr>
  </w:style>
  <w:style w:type="paragraph" w:styleId="CommentText">
    <w:name w:val="annotation text"/>
    <w:basedOn w:val="Normal"/>
    <w:semiHidden/>
    <w:rsid w:val="00F73C6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73C6E"/>
    <w:rPr>
      <w:b/>
      <w:bCs/>
    </w:rPr>
  </w:style>
  <w:style w:type="paragraph" w:styleId="Header">
    <w:name w:val="header"/>
    <w:basedOn w:val="Normal"/>
    <w:rsid w:val="003047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047FE"/>
    <w:pPr>
      <w:tabs>
        <w:tab w:val="center" w:pos="4320"/>
        <w:tab w:val="right" w:pos="8640"/>
      </w:tabs>
    </w:pPr>
  </w:style>
  <w:style w:type="paragraph" w:customStyle="1" w:styleId="Char3">
    <w:name w:val="Char3"/>
    <w:basedOn w:val="Normal"/>
    <w:rsid w:val="00F36F98"/>
    <w:pPr>
      <w:spacing w:after="160" w:line="240" w:lineRule="exact"/>
    </w:pPr>
    <w:rPr>
      <w:rFonts w:ascii="Verdana" w:hAnsi="Verdana"/>
      <w:sz w:val="16"/>
      <w:szCs w:val="20"/>
    </w:rPr>
  </w:style>
  <w:style w:type="character" w:customStyle="1" w:styleId="Heading3Char">
    <w:name w:val="Heading 3 Char"/>
    <w:basedOn w:val="DefaultParagraphFont"/>
    <w:link w:val="Heading3"/>
    <w:semiHidden/>
    <w:locked/>
    <w:rsid w:val="00396122"/>
    <w:rPr>
      <w:rFonts w:ascii="Arial" w:hAnsi="Arial"/>
      <w:b/>
      <w:bCs/>
      <w:szCs w:val="22"/>
      <w:lang w:val="en-US" w:eastAsia="en-US" w:bidi="ar-SA"/>
    </w:rPr>
  </w:style>
  <w:style w:type="character" w:customStyle="1" w:styleId="Heading2Char">
    <w:name w:val="Heading 2 Char"/>
    <w:basedOn w:val="DefaultParagraphFont"/>
    <w:locked/>
    <w:rsid w:val="00396122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0D09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9C5E4-0A3E-471B-8CE1-7E31AACBE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jfrederick</dc:creator>
  <cp:keywords/>
  <dc:description/>
  <cp:lastModifiedBy>cdillon</cp:lastModifiedBy>
  <cp:revision>2</cp:revision>
  <cp:lastPrinted>2011-04-22T16:16:00Z</cp:lastPrinted>
  <dcterms:created xsi:type="dcterms:W3CDTF">2011-06-08T21:24:00Z</dcterms:created>
  <dcterms:modified xsi:type="dcterms:W3CDTF">2011-06-08T21:24:00Z</dcterms:modified>
</cp:coreProperties>
</file>