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90C" w:rsidRDefault="00C037CD" w:rsidP="00C037CD">
      <w:pPr>
        <w:pStyle w:val="ListParagraph"/>
        <w:numPr>
          <w:ilvl w:val="0"/>
          <w:numId w:val="1"/>
        </w:numPr>
      </w:pPr>
      <w:r>
        <w:t>2011 Stability Book</w:t>
      </w:r>
    </w:p>
    <w:p w:rsidR="00C037CD" w:rsidRDefault="00C037CD" w:rsidP="00C037CD">
      <w:pPr>
        <w:pStyle w:val="ListParagraph"/>
        <w:numPr>
          <w:ilvl w:val="1"/>
          <w:numId w:val="1"/>
        </w:numPr>
      </w:pPr>
      <w:r>
        <w:t xml:space="preserve">Non-Wind Flat Start – Draft </w:t>
      </w:r>
      <w:r w:rsidR="00DE3CCD">
        <w:t>Posted</w:t>
      </w:r>
      <w:r>
        <w:t>.</w:t>
      </w:r>
    </w:p>
    <w:p w:rsidR="00025EA4" w:rsidRDefault="00025EA4" w:rsidP="00C037CD">
      <w:pPr>
        <w:pStyle w:val="ListParagraph"/>
        <w:numPr>
          <w:ilvl w:val="1"/>
          <w:numId w:val="1"/>
        </w:numPr>
      </w:pPr>
      <w:r>
        <w:t xml:space="preserve">Wind Flat Start – Draft </w:t>
      </w:r>
      <w:r w:rsidR="00DE3CCD">
        <w:t>Posted</w:t>
      </w:r>
      <w:r>
        <w:t>.</w:t>
      </w:r>
    </w:p>
    <w:p w:rsidR="00C36102" w:rsidRDefault="00A96097" w:rsidP="00C36102">
      <w:pPr>
        <w:pStyle w:val="ListParagraph"/>
        <w:numPr>
          <w:ilvl w:val="0"/>
          <w:numId w:val="1"/>
        </w:numPr>
      </w:pPr>
      <w:r>
        <w:t>2011 Flat Start Schedule</w:t>
      </w:r>
      <w:r w:rsidR="00B06937">
        <w:t xml:space="preserve"> (Remaining)</w:t>
      </w:r>
      <w:r>
        <w:t>:</w:t>
      </w:r>
    </w:p>
    <w:p w:rsidR="006C3EB8" w:rsidRDefault="006C3EB8" w:rsidP="006C3EB8">
      <w:pPr>
        <w:pStyle w:val="Body"/>
        <w:spacing w:before="0" w:after="0"/>
        <w:ind w:left="360"/>
        <w:jc w:val="center"/>
      </w:pPr>
      <w:r>
        <w:rPr>
          <w:noProof/>
        </w:rPr>
        <w:drawing>
          <wp:inline distT="0" distB="0" distL="0" distR="0">
            <wp:extent cx="3303040" cy="1184564"/>
            <wp:effectExtent l="19050" t="0" r="0" b="0"/>
            <wp:docPr id="1" name="Picture 1" descr="time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meline"/>
                    <pic:cNvPicPr>
                      <a:picLocks noChangeAspect="1" noChangeArrowheads="1"/>
                    </pic:cNvPicPr>
                  </pic:nvPicPr>
                  <pic:blipFill>
                    <a:blip r:embed="rId8" cstate="print"/>
                    <a:srcRect l="49007"/>
                    <a:stretch>
                      <a:fillRect/>
                    </a:stretch>
                  </pic:blipFill>
                  <pic:spPr bwMode="auto">
                    <a:xfrm>
                      <a:off x="0" y="0"/>
                      <a:ext cx="3303040" cy="1184564"/>
                    </a:xfrm>
                    <a:prstGeom prst="rect">
                      <a:avLst/>
                    </a:prstGeom>
                    <a:noFill/>
                    <a:ln w="9525">
                      <a:noFill/>
                      <a:miter lim="800000"/>
                      <a:headEnd/>
                      <a:tailEnd/>
                    </a:ln>
                  </pic:spPr>
                </pic:pic>
              </a:graphicData>
            </a:graphic>
          </wp:inline>
        </w:drawing>
      </w:r>
    </w:p>
    <w:p w:rsidR="006C3EB8" w:rsidRDefault="006C3EB8" w:rsidP="006C3EB8">
      <w:pPr>
        <w:pStyle w:val="Body"/>
        <w:spacing w:before="0" w:after="0"/>
        <w:ind w:left="360"/>
        <w:jc w:val="center"/>
        <w:rPr>
          <w:b/>
          <w:sz w:val="18"/>
          <w:szCs w:val="18"/>
        </w:rPr>
      </w:pPr>
      <w:r w:rsidRPr="0043343B">
        <w:rPr>
          <w:b/>
          <w:sz w:val="18"/>
          <w:szCs w:val="18"/>
        </w:rPr>
        <w:t>Proposed DWG Flat Start case building schedule</w:t>
      </w:r>
    </w:p>
    <w:p w:rsidR="000B76AE" w:rsidRPr="0043343B" w:rsidRDefault="000B76AE" w:rsidP="006C3EB8">
      <w:pPr>
        <w:pStyle w:val="Body"/>
        <w:spacing w:before="0" w:after="0"/>
        <w:ind w:left="360"/>
        <w:jc w:val="center"/>
        <w:rPr>
          <w:b/>
          <w:sz w:val="18"/>
          <w:szCs w:val="18"/>
        </w:rPr>
      </w:pPr>
    </w:p>
    <w:p w:rsidR="000B76AE" w:rsidRDefault="00A96097" w:rsidP="000C7CB3">
      <w:pPr>
        <w:pStyle w:val="ListParagraph"/>
        <w:numPr>
          <w:ilvl w:val="0"/>
          <w:numId w:val="1"/>
        </w:numPr>
      </w:pPr>
      <w:r>
        <w:t>2011 Future Year Flat Start Update</w:t>
      </w:r>
      <w:r w:rsidR="00C037CD">
        <w:t xml:space="preserve"> –</w:t>
      </w:r>
      <w:r w:rsidR="000B76AE">
        <w:t xml:space="preserve"> </w:t>
      </w:r>
    </w:p>
    <w:p w:rsidR="00A96097" w:rsidRDefault="00025EA4" w:rsidP="000B76AE">
      <w:pPr>
        <w:pStyle w:val="ListParagraph"/>
        <w:numPr>
          <w:ilvl w:val="1"/>
          <w:numId w:val="1"/>
        </w:numPr>
      </w:pPr>
      <w:r>
        <w:t xml:space="preserve">This Flat Start case will be based on the </w:t>
      </w:r>
      <w:r w:rsidR="00EF058A">
        <w:t>most recent 2015 Summer On-Peak case posted by SSWG.</w:t>
      </w:r>
    </w:p>
    <w:p w:rsidR="000B76AE" w:rsidRDefault="000B76AE" w:rsidP="000B76AE">
      <w:pPr>
        <w:pStyle w:val="ListParagraph"/>
        <w:numPr>
          <w:ilvl w:val="1"/>
          <w:numId w:val="1"/>
        </w:numPr>
      </w:pPr>
      <w:r>
        <w:t>Will be produce</w:t>
      </w:r>
      <w:r w:rsidR="00442B0A">
        <w:t>d</w:t>
      </w:r>
      <w:r>
        <w:t xml:space="preserve"> in v. 32.</w:t>
      </w:r>
    </w:p>
    <w:p w:rsidR="000B76AE" w:rsidRDefault="000B76AE" w:rsidP="000B76AE">
      <w:pPr>
        <w:pStyle w:val="ListParagraph"/>
        <w:numPr>
          <w:ilvl w:val="1"/>
          <w:numId w:val="1"/>
        </w:numPr>
      </w:pPr>
      <w:r>
        <w:t>Updated case data being provided by TSPs. This includes dynamic data and verification that TPIT updates are properly represented in the case.</w:t>
      </w:r>
    </w:p>
    <w:p w:rsidR="000B76AE" w:rsidRDefault="000B76AE" w:rsidP="000B76AE">
      <w:pPr>
        <w:pStyle w:val="ListParagraph"/>
        <w:numPr>
          <w:ilvl w:val="0"/>
          <w:numId w:val="1"/>
        </w:numPr>
      </w:pPr>
      <w:r>
        <w:t>Prepared a draft PGRR for consideration by PLWG. The PGRR introduces selected elements from the existing DWG Procedures to the Planning Guide.</w:t>
      </w:r>
    </w:p>
    <w:p w:rsidR="000B76AE" w:rsidRDefault="00D522D0" w:rsidP="000B76AE">
      <w:pPr>
        <w:pStyle w:val="ListParagraph"/>
        <w:numPr>
          <w:ilvl w:val="0"/>
          <w:numId w:val="1"/>
        </w:numPr>
      </w:pPr>
      <w:r>
        <w:t>Resource Entities can expect to hear from ERCOT or their TSP to resolve data inconsistencies between the seed cases being us</w:t>
      </w:r>
      <w:r w:rsidR="00F95836">
        <w:t xml:space="preserve">ed to develop the SSWG </w:t>
      </w:r>
      <w:r>
        <w:t>cases</w:t>
      </w:r>
      <w:r w:rsidR="00392384">
        <w:t xml:space="preserve"> and existing DWG cases</w:t>
      </w:r>
      <w:r>
        <w:t xml:space="preserve">. The data inconsistencies involve values for </w:t>
      </w:r>
      <w:r w:rsidR="006022FF" w:rsidRPr="006022FF">
        <w:t xml:space="preserve">QMAX, MBASE and </w:t>
      </w:r>
      <w:proofErr w:type="spellStart"/>
      <w:r w:rsidR="006022FF" w:rsidRPr="006022FF">
        <w:t>Zsource</w:t>
      </w:r>
      <w:proofErr w:type="spellEnd"/>
      <w:r w:rsidR="00F95836">
        <w:t xml:space="preserve"> which are important for DWG cases</w:t>
      </w:r>
      <w:r>
        <w:t>.</w:t>
      </w:r>
      <w:r w:rsidR="006022FF">
        <w:t xml:space="preserve"> </w:t>
      </w:r>
      <w:r w:rsidR="00F95836">
        <w:t>These inconsistencies are being found as a result of changing the case building process in which generator data for the seed case will be populated from RARF data. The seed cases feed the development of the SSWG cases which are the basis for the DWG cases. DWG members and ERCOT staff will be working with Resource Entities to resolve the data inconsistencies and ensure that RARF</w:t>
      </w:r>
      <w:r w:rsidR="005F1B3E">
        <w:t xml:space="preserve"> and seed case data</w:t>
      </w:r>
      <w:r w:rsidR="00F95836">
        <w:t xml:space="preserve"> is correctly populated.</w:t>
      </w:r>
      <w:r w:rsidR="00FC709D">
        <w:t xml:space="preserve"> </w:t>
      </w:r>
    </w:p>
    <w:p w:rsidR="00F95836" w:rsidRDefault="00497710" w:rsidP="000B76AE">
      <w:pPr>
        <w:pStyle w:val="ListParagraph"/>
        <w:numPr>
          <w:ilvl w:val="0"/>
          <w:numId w:val="1"/>
        </w:numPr>
      </w:pPr>
      <w:r>
        <w:t>Several DWG members have expressed an interest in participating in an informal group to gather information about developing load models for use in dynamic simulat</w:t>
      </w:r>
      <w:r w:rsidR="00442B0A">
        <w:t xml:space="preserve">ions. David Mercado with </w:t>
      </w:r>
      <w:proofErr w:type="spellStart"/>
      <w:r w:rsidR="00442B0A">
        <w:t>CenterP</w:t>
      </w:r>
      <w:r>
        <w:t>oint</w:t>
      </w:r>
      <w:proofErr w:type="spellEnd"/>
      <w:r>
        <w:t xml:space="preserve"> will lead the effort. </w:t>
      </w:r>
    </w:p>
    <w:p w:rsidR="00497710" w:rsidRDefault="00497710" w:rsidP="00497710">
      <w:pPr>
        <w:pStyle w:val="ListParagraph"/>
      </w:pPr>
    </w:p>
    <w:p w:rsidR="00D6394F" w:rsidRDefault="00DF7097" w:rsidP="00025EA4">
      <w:pPr>
        <w:pStyle w:val="ListParagraph"/>
      </w:pPr>
      <w:r>
        <w:t xml:space="preserve"> </w:t>
      </w:r>
    </w:p>
    <w:sectPr w:rsidR="00D6394F" w:rsidSect="00497710">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67F" w:rsidRDefault="0074467F" w:rsidP="0034624D">
      <w:pPr>
        <w:spacing w:after="0" w:line="240" w:lineRule="auto"/>
      </w:pPr>
      <w:r>
        <w:separator/>
      </w:r>
    </w:p>
  </w:endnote>
  <w:endnote w:type="continuationSeparator" w:id="0">
    <w:p w:rsidR="0074467F" w:rsidRDefault="0074467F" w:rsidP="003462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881" w:rsidRDefault="009C7D1D">
    <w:pPr>
      <w:pStyle w:val="Footer"/>
    </w:pPr>
    <w:r>
      <w:t xml:space="preserve">Tuesday, </w:t>
    </w:r>
    <w:r w:rsidR="00DE3CCD">
      <w:t>July 06</w:t>
    </w:r>
    <w:r w:rsidR="00467951">
      <w:t>, 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67F" w:rsidRDefault="0074467F" w:rsidP="0034624D">
      <w:pPr>
        <w:spacing w:after="0" w:line="240" w:lineRule="auto"/>
      </w:pPr>
      <w:r>
        <w:separator/>
      </w:r>
    </w:p>
  </w:footnote>
  <w:footnote w:type="continuationSeparator" w:id="0">
    <w:p w:rsidR="0074467F" w:rsidRDefault="0074467F" w:rsidP="003462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24D" w:rsidRPr="00457CEF" w:rsidRDefault="0034624D" w:rsidP="0034624D">
    <w:pPr>
      <w:jc w:val="center"/>
      <w:rPr>
        <w:rFonts w:ascii="Calibri" w:eastAsia="Calibri" w:hAnsi="Calibri" w:cs="Times New Roman"/>
        <w:b/>
        <w:sz w:val="32"/>
        <w:szCs w:val="32"/>
      </w:rPr>
    </w:pPr>
    <w:r>
      <w:rPr>
        <w:rFonts w:ascii="Calibri" w:eastAsia="Calibri" w:hAnsi="Calibri" w:cs="Times New Roman"/>
        <w:b/>
        <w:sz w:val="32"/>
        <w:szCs w:val="32"/>
      </w:rPr>
      <w:t>D</w:t>
    </w:r>
    <w:r w:rsidRPr="00457CEF">
      <w:rPr>
        <w:rFonts w:ascii="Calibri" w:eastAsia="Calibri" w:hAnsi="Calibri" w:cs="Times New Roman"/>
        <w:b/>
        <w:sz w:val="32"/>
        <w:szCs w:val="32"/>
      </w:rPr>
      <w:t>WG REPORT TO ROS</w:t>
    </w:r>
  </w:p>
  <w:p w:rsidR="0034624D" w:rsidRPr="00457CEF" w:rsidRDefault="00025EA4" w:rsidP="0034624D">
    <w:pPr>
      <w:jc w:val="center"/>
      <w:rPr>
        <w:rFonts w:ascii="Calibri" w:eastAsia="Calibri" w:hAnsi="Calibri" w:cs="Times New Roman"/>
        <w:b/>
        <w:sz w:val="32"/>
        <w:szCs w:val="32"/>
      </w:rPr>
    </w:pPr>
    <w:r>
      <w:rPr>
        <w:rFonts w:ascii="Calibri" w:hAnsi="Calibri"/>
        <w:b/>
        <w:sz w:val="32"/>
        <w:szCs w:val="32"/>
      </w:rPr>
      <w:t>Ju</w:t>
    </w:r>
    <w:r w:rsidR="000B76AE">
      <w:rPr>
        <w:rFonts w:ascii="Calibri" w:hAnsi="Calibri"/>
        <w:b/>
        <w:sz w:val="32"/>
        <w:szCs w:val="32"/>
      </w:rPr>
      <w:t>ly</w:t>
    </w:r>
    <w:r w:rsidR="0034624D">
      <w:rPr>
        <w:rFonts w:ascii="Calibri" w:eastAsia="Calibri" w:hAnsi="Calibri" w:cs="Times New Roman"/>
        <w:b/>
        <w:sz w:val="32"/>
        <w:szCs w:val="32"/>
      </w:rPr>
      <w:t xml:space="preserve"> </w:t>
    </w:r>
    <w:r w:rsidR="0034624D" w:rsidRPr="00457CEF">
      <w:rPr>
        <w:rFonts w:ascii="Calibri" w:eastAsia="Calibri" w:hAnsi="Calibri" w:cs="Times New Roman"/>
        <w:b/>
        <w:sz w:val="32"/>
        <w:szCs w:val="32"/>
      </w:rPr>
      <w:t>20</w:t>
    </w:r>
    <w:r w:rsidR="00C46459">
      <w:rPr>
        <w:rFonts w:ascii="Calibri" w:eastAsia="Calibri" w:hAnsi="Calibri" w:cs="Times New Roman"/>
        <w:b/>
        <w:sz w:val="32"/>
        <w:szCs w:val="32"/>
      </w:rPr>
      <w:t>11</w:t>
    </w:r>
  </w:p>
  <w:p w:rsidR="0034624D" w:rsidRDefault="0034624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1E2EE3"/>
    <w:multiLevelType w:val="hybridMultilevel"/>
    <w:tmpl w:val="50509F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hdrShapeDefaults>
    <o:shapedefaults v:ext="edit" spidmax="29698"/>
  </w:hdrShapeDefaults>
  <w:footnotePr>
    <w:footnote w:id="-1"/>
    <w:footnote w:id="0"/>
  </w:footnotePr>
  <w:endnotePr>
    <w:endnote w:id="-1"/>
    <w:endnote w:id="0"/>
  </w:endnotePr>
  <w:compat/>
  <w:rsids>
    <w:rsidRoot w:val="0034624D"/>
    <w:rsid w:val="00004763"/>
    <w:rsid w:val="000121B6"/>
    <w:rsid w:val="00025EA4"/>
    <w:rsid w:val="00083EF4"/>
    <w:rsid w:val="000917C1"/>
    <w:rsid w:val="000A3881"/>
    <w:rsid w:val="000B76AE"/>
    <w:rsid w:val="000C4A4B"/>
    <w:rsid w:val="000C7CB3"/>
    <w:rsid w:val="0014692A"/>
    <w:rsid w:val="001648C6"/>
    <w:rsid w:val="002948D7"/>
    <w:rsid w:val="002D5170"/>
    <w:rsid w:val="00323CE2"/>
    <w:rsid w:val="0034624D"/>
    <w:rsid w:val="003705EC"/>
    <w:rsid w:val="00392384"/>
    <w:rsid w:val="00442B0A"/>
    <w:rsid w:val="00455431"/>
    <w:rsid w:val="00461C02"/>
    <w:rsid w:val="00467951"/>
    <w:rsid w:val="00497710"/>
    <w:rsid w:val="004B0BD9"/>
    <w:rsid w:val="00530782"/>
    <w:rsid w:val="005C15BA"/>
    <w:rsid w:val="005F1B3E"/>
    <w:rsid w:val="006022FF"/>
    <w:rsid w:val="00615AF1"/>
    <w:rsid w:val="00671BC0"/>
    <w:rsid w:val="006C3EB8"/>
    <w:rsid w:val="006E7A70"/>
    <w:rsid w:val="00702F45"/>
    <w:rsid w:val="007241B1"/>
    <w:rsid w:val="00733A20"/>
    <w:rsid w:val="0074467F"/>
    <w:rsid w:val="007A0100"/>
    <w:rsid w:val="007B4493"/>
    <w:rsid w:val="007C2FD1"/>
    <w:rsid w:val="007C35C2"/>
    <w:rsid w:val="007F4FF8"/>
    <w:rsid w:val="0080562A"/>
    <w:rsid w:val="008A51A9"/>
    <w:rsid w:val="008F40A6"/>
    <w:rsid w:val="009466E0"/>
    <w:rsid w:val="00952551"/>
    <w:rsid w:val="009532A7"/>
    <w:rsid w:val="009C7D1D"/>
    <w:rsid w:val="009F3DE6"/>
    <w:rsid w:val="00A4190C"/>
    <w:rsid w:val="00A628E9"/>
    <w:rsid w:val="00A96097"/>
    <w:rsid w:val="00B06937"/>
    <w:rsid w:val="00B10E4D"/>
    <w:rsid w:val="00B70444"/>
    <w:rsid w:val="00C037CD"/>
    <w:rsid w:val="00C23D4E"/>
    <w:rsid w:val="00C36102"/>
    <w:rsid w:val="00C456D4"/>
    <w:rsid w:val="00C46459"/>
    <w:rsid w:val="00C46E5A"/>
    <w:rsid w:val="00C60F9A"/>
    <w:rsid w:val="00C65A2A"/>
    <w:rsid w:val="00CE475F"/>
    <w:rsid w:val="00D37324"/>
    <w:rsid w:val="00D522D0"/>
    <w:rsid w:val="00D6394F"/>
    <w:rsid w:val="00DE3CCD"/>
    <w:rsid w:val="00DF2499"/>
    <w:rsid w:val="00DF58D3"/>
    <w:rsid w:val="00DF7097"/>
    <w:rsid w:val="00E76B50"/>
    <w:rsid w:val="00EE3803"/>
    <w:rsid w:val="00EF058A"/>
    <w:rsid w:val="00EF0C6A"/>
    <w:rsid w:val="00EF6AF6"/>
    <w:rsid w:val="00F10A82"/>
    <w:rsid w:val="00F85484"/>
    <w:rsid w:val="00F95836"/>
    <w:rsid w:val="00FC5275"/>
    <w:rsid w:val="00FC709D"/>
    <w:rsid w:val="00FD69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B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4624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4624D"/>
  </w:style>
  <w:style w:type="paragraph" w:styleId="Footer">
    <w:name w:val="footer"/>
    <w:basedOn w:val="Normal"/>
    <w:link w:val="FooterChar"/>
    <w:uiPriority w:val="99"/>
    <w:semiHidden/>
    <w:unhideWhenUsed/>
    <w:rsid w:val="0034624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4624D"/>
  </w:style>
  <w:style w:type="paragraph" w:styleId="ListParagraph">
    <w:name w:val="List Paragraph"/>
    <w:basedOn w:val="Normal"/>
    <w:uiPriority w:val="34"/>
    <w:qFormat/>
    <w:rsid w:val="0034624D"/>
    <w:pPr>
      <w:ind w:left="720"/>
      <w:contextualSpacing/>
    </w:pPr>
  </w:style>
  <w:style w:type="paragraph" w:customStyle="1" w:styleId="Body">
    <w:name w:val="Body"/>
    <w:basedOn w:val="Normal"/>
    <w:rsid w:val="006C3EB8"/>
    <w:pPr>
      <w:spacing w:before="60" w:after="120" w:line="240" w:lineRule="auto"/>
    </w:pPr>
    <w:rPr>
      <w:rFonts w:ascii="Arial" w:eastAsia="Times New Roman" w:hAnsi="Arial" w:cs="Times New Roman"/>
      <w:szCs w:val="24"/>
    </w:rPr>
  </w:style>
  <w:style w:type="paragraph" w:styleId="BalloonText">
    <w:name w:val="Balloon Text"/>
    <w:basedOn w:val="Normal"/>
    <w:link w:val="BalloonTextChar"/>
    <w:uiPriority w:val="99"/>
    <w:semiHidden/>
    <w:unhideWhenUsed/>
    <w:rsid w:val="006C3E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3E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2543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B3004-2C9D-43C8-B1DE-D383DF53F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Pages>
  <Words>231</Words>
  <Characters>1320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Lower Colorado River Authority</Company>
  <LinksUpToDate>false</LinksUpToDate>
  <CharactersWithSpaces>1548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DeWitt</dc:creator>
  <cp:keywords/>
  <dc:description/>
  <cp:lastModifiedBy>Charles DeWitt</cp:lastModifiedBy>
  <cp:revision>20</cp:revision>
  <dcterms:created xsi:type="dcterms:W3CDTF">2011-03-29T18:47:00Z</dcterms:created>
  <dcterms:modified xsi:type="dcterms:W3CDTF">2011-07-05T13:34:00Z</dcterms:modified>
</cp:coreProperties>
</file>